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BC5C7" w14:textId="77777777" w:rsidR="00086267" w:rsidRDefault="00222D0F" w:rsidP="00086267">
      <w:pPr>
        <w:spacing w:after="0"/>
        <w:jc w:val="right"/>
        <w:rPr>
          <w:rFonts w:ascii="Times New Roman" w:hAnsi="Times New Roman" w:cs="Times New Roman"/>
        </w:rPr>
      </w:pPr>
      <w:r w:rsidRPr="00222D0F">
        <w:rPr>
          <w:rFonts w:ascii="Times New Roman" w:hAnsi="Times New Roman" w:cs="Times New Roman"/>
        </w:rPr>
        <w:t>Rahvatervishoiu seaduse ja tervishoiuteenuste korraldamise seaduse</w:t>
      </w:r>
    </w:p>
    <w:p w14:paraId="63438C28" w14:textId="2409EE68" w:rsidR="00D34AB5" w:rsidRDefault="00222D0F" w:rsidP="00086267">
      <w:pPr>
        <w:spacing w:after="0"/>
        <w:jc w:val="right"/>
        <w:rPr>
          <w:rFonts w:ascii="Times New Roman" w:hAnsi="Times New Roman" w:cs="Times New Roman"/>
        </w:rPr>
      </w:pPr>
      <w:r w:rsidRPr="00222D0F">
        <w:rPr>
          <w:rFonts w:ascii="Times New Roman" w:hAnsi="Times New Roman" w:cs="Times New Roman"/>
        </w:rPr>
        <w:t xml:space="preserve"> muutmise seadus</w:t>
      </w:r>
      <w:r>
        <w:rPr>
          <w:rFonts w:ascii="Times New Roman" w:hAnsi="Times New Roman" w:cs="Times New Roman"/>
        </w:rPr>
        <w:t>e seletuskirja juurde</w:t>
      </w:r>
    </w:p>
    <w:p w14:paraId="49F0DFEB" w14:textId="6415F9A5" w:rsidR="00115011" w:rsidRDefault="00115011" w:rsidP="00086267">
      <w:pPr>
        <w:spacing w:after="0"/>
        <w:jc w:val="right"/>
        <w:rPr>
          <w:rFonts w:ascii="Times New Roman" w:hAnsi="Times New Roman" w:cs="Times New Roman"/>
        </w:rPr>
      </w:pPr>
      <w:r>
        <w:rPr>
          <w:rFonts w:ascii="Times New Roman" w:hAnsi="Times New Roman" w:cs="Times New Roman"/>
        </w:rPr>
        <w:t>Lisa 2.</w:t>
      </w:r>
    </w:p>
    <w:p w14:paraId="66C42811" w14:textId="77777777" w:rsidR="00086267" w:rsidRDefault="00086267" w:rsidP="00086267">
      <w:pPr>
        <w:spacing w:after="0"/>
        <w:jc w:val="right"/>
        <w:rPr>
          <w:rFonts w:ascii="Times New Roman" w:hAnsi="Times New Roman" w:cs="Times New Roman"/>
        </w:rPr>
      </w:pPr>
    </w:p>
    <w:p w14:paraId="36EA2634" w14:textId="7854AA1E" w:rsidR="00D34AB5" w:rsidRPr="00336C85" w:rsidRDefault="00086267" w:rsidP="00336C85">
      <w:pPr>
        <w:jc w:val="center"/>
        <w:rPr>
          <w:rFonts w:ascii="Times New Roman" w:hAnsi="Times New Roman" w:cs="Times New Roman"/>
          <w:b/>
          <w:bCs/>
        </w:rPr>
      </w:pPr>
      <w:r w:rsidRPr="00086267">
        <w:rPr>
          <w:rFonts w:ascii="Times New Roman" w:hAnsi="Times New Roman" w:cs="Times New Roman"/>
          <w:b/>
          <w:bCs/>
        </w:rPr>
        <w:t>KOOSKÕLASTUSTABEL</w:t>
      </w:r>
    </w:p>
    <w:tbl>
      <w:tblPr>
        <w:tblW w:w="14137" w:type="dxa"/>
        <w:tblInd w:w="276" w:type="dxa"/>
        <w:tblLayout w:type="fixed"/>
        <w:tblCellMar>
          <w:left w:w="0" w:type="dxa"/>
          <w:right w:w="0" w:type="dxa"/>
        </w:tblCellMar>
        <w:tblLook w:val="04A0" w:firstRow="1" w:lastRow="0" w:firstColumn="1" w:lastColumn="0" w:noHBand="0" w:noVBand="1"/>
      </w:tblPr>
      <w:tblGrid>
        <w:gridCol w:w="1559"/>
        <w:gridCol w:w="6946"/>
        <w:gridCol w:w="5632"/>
      </w:tblGrid>
      <w:tr w:rsidR="007F358C" w:rsidRPr="008E3CE8" w14:paraId="223684CC" w14:textId="77777777" w:rsidTr="3CF836D0">
        <w:tc>
          <w:tcPr>
            <w:tcW w:w="1559" w:type="dxa"/>
            <w:tcBorders>
              <w:top w:val="single" w:sz="6" w:space="0" w:color="auto"/>
              <w:left w:val="single" w:sz="6" w:space="0" w:color="auto"/>
              <w:bottom w:val="single" w:sz="6" w:space="0" w:color="auto"/>
              <w:right w:val="single" w:sz="6" w:space="0" w:color="auto"/>
            </w:tcBorders>
            <w:shd w:val="clear" w:color="auto" w:fill="CCECFF"/>
          </w:tcPr>
          <w:p w14:paraId="69A80AE7" w14:textId="5CD54515" w:rsidR="00D34AB5" w:rsidRPr="008E3CE8" w:rsidRDefault="007761C3" w:rsidP="008E3CE8">
            <w:pPr>
              <w:jc w:val="center"/>
              <w:rPr>
                <w:rFonts w:ascii="Times New Roman" w:hAnsi="Times New Roman" w:cs="Times New Roman"/>
                <w:b/>
                <w:bCs/>
              </w:rPr>
            </w:pPr>
            <w:r w:rsidRPr="008E3CE8">
              <w:rPr>
                <w:rFonts w:ascii="Times New Roman" w:hAnsi="Times New Roman" w:cs="Times New Roman"/>
                <w:b/>
                <w:bCs/>
              </w:rPr>
              <w:t>Märkuse, ettepaneku nr</w:t>
            </w:r>
          </w:p>
        </w:tc>
        <w:tc>
          <w:tcPr>
            <w:tcW w:w="6946" w:type="dxa"/>
            <w:tcBorders>
              <w:top w:val="single" w:sz="6" w:space="0" w:color="auto"/>
              <w:left w:val="single" w:sz="6" w:space="0" w:color="auto"/>
              <w:bottom w:val="single" w:sz="6" w:space="0" w:color="auto"/>
              <w:right w:val="single" w:sz="6" w:space="0" w:color="auto"/>
            </w:tcBorders>
            <w:shd w:val="clear" w:color="auto" w:fill="CCECFF"/>
            <w:tcMar>
              <w:top w:w="0" w:type="dxa"/>
              <w:left w:w="75" w:type="dxa"/>
              <w:bottom w:w="0" w:type="dxa"/>
              <w:right w:w="75" w:type="dxa"/>
            </w:tcMar>
            <w:vAlign w:val="center"/>
          </w:tcPr>
          <w:p w14:paraId="6EB729CA" w14:textId="7B1E5015" w:rsidR="00762C44" w:rsidRPr="008E3CE8" w:rsidRDefault="0013106C" w:rsidP="008E3CE8">
            <w:pPr>
              <w:spacing w:after="0" w:line="240" w:lineRule="auto"/>
              <w:jc w:val="center"/>
              <w:rPr>
                <w:rFonts w:ascii="Times New Roman" w:hAnsi="Times New Roman" w:cs="Times New Roman"/>
                <w:b/>
                <w:bCs/>
              </w:rPr>
            </w:pPr>
            <w:r w:rsidRPr="008E3CE8">
              <w:rPr>
                <w:rFonts w:ascii="Times New Roman" w:hAnsi="Times New Roman" w:cs="Times New Roman"/>
                <w:b/>
                <w:bCs/>
              </w:rPr>
              <w:t>Märkuse</w:t>
            </w:r>
            <w:r w:rsidR="006808C3">
              <w:rPr>
                <w:rFonts w:ascii="Times New Roman" w:hAnsi="Times New Roman" w:cs="Times New Roman"/>
                <w:b/>
                <w:bCs/>
              </w:rPr>
              <w:t>/</w:t>
            </w:r>
            <w:r w:rsidRPr="008E3CE8">
              <w:rPr>
                <w:rFonts w:ascii="Times New Roman" w:hAnsi="Times New Roman" w:cs="Times New Roman"/>
                <w:b/>
                <w:bCs/>
              </w:rPr>
              <w:t xml:space="preserve">ettepaneku esitaja </w:t>
            </w:r>
            <w:r w:rsidR="006808C3">
              <w:rPr>
                <w:rFonts w:ascii="Times New Roman" w:hAnsi="Times New Roman" w:cs="Times New Roman"/>
                <w:b/>
                <w:bCs/>
              </w:rPr>
              <w:t xml:space="preserve">asutus </w:t>
            </w:r>
            <w:r w:rsidRPr="008E3CE8">
              <w:rPr>
                <w:rFonts w:ascii="Times New Roman" w:hAnsi="Times New Roman" w:cs="Times New Roman"/>
                <w:b/>
                <w:bCs/>
              </w:rPr>
              <w:t xml:space="preserve">ning </w:t>
            </w:r>
            <w:r w:rsidR="007761C3" w:rsidRPr="008E3CE8">
              <w:rPr>
                <w:rFonts w:ascii="Times New Roman" w:hAnsi="Times New Roman" w:cs="Times New Roman"/>
                <w:b/>
                <w:bCs/>
              </w:rPr>
              <w:t>tagasiside</w:t>
            </w:r>
          </w:p>
        </w:tc>
        <w:tc>
          <w:tcPr>
            <w:tcW w:w="5632" w:type="dxa"/>
            <w:tcBorders>
              <w:top w:val="single" w:sz="6" w:space="0" w:color="auto"/>
              <w:left w:val="single" w:sz="6" w:space="0" w:color="auto"/>
              <w:bottom w:val="single" w:sz="6" w:space="0" w:color="auto"/>
              <w:right w:val="single" w:sz="6" w:space="0" w:color="auto"/>
            </w:tcBorders>
            <w:shd w:val="clear" w:color="auto" w:fill="CCECFF"/>
            <w:tcMar>
              <w:top w:w="0" w:type="dxa"/>
              <w:left w:w="75" w:type="dxa"/>
              <w:bottom w:w="0" w:type="dxa"/>
              <w:right w:w="75" w:type="dxa"/>
            </w:tcMar>
            <w:vAlign w:val="center"/>
          </w:tcPr>
          <w:p w14:paraId="03CB1D7A" w14:textId="455E0518" w:rsidR="007F358C" w:rsidRPr="008E3CE8" w:rsidRDefault="008E3CE8" w:rsidP="008E3CE8">
            <w:pPr>
              <w:spacing w:after="0" w:line="240" w:lineRule="auto"/>
              <w:jc w:val="center"/>
              <w:rPr>
                <w:rFonts w:ascii="Times New Roman" w:hAnsi="Times New Roman" w:cs="Times New Roman"/>
                <w:b/>
                <w:bCs/>
              </w:rPr>
            </w:pPr>
            <w:r w:rsidRPr="008E3CE8">
              <w:rPr>
                <w:rFonts w:ascii="Times New Roman" w:hAnsi="Times New Roman" w:cs="Times New Roman"/>
                <w:b/>
                <w:bCs/>
              </w:rPr>
              <w:t>Vastus esitatud märkusele või ettepanekule</w:t>
            </w:r>
          </w:p>
        </w:tc>
      </w:tr>
      <w:tr w:rsidR="00D34AB5" w:rsidRPr="008E3CE8" w14:paraId="417B7F20" w14:textId="77777777" w:rsidTr="3CF836D0">
        <w:tc>
          <w:tcPr>
            <w:tcW w:w="1559" w:type="dxa"/>
            <w:tcBorders>
              <w:top w:val="single" w:sz="6" w:space="0" w:color="auto"/>
              <w:left w:val="single" w:sz="6" w:space="0" w:color="auto"/>
              <w:bottom w:val="single" w:sz="6" w:space="0" w:color="auto"/>
              <w:right w:val="single" w:sz="6" w:space="0" w:color="auto"/>
            </w:tcBorders>
            <w:shd w:val="clear" w:color="auto" w:fill="EAEAEA"/>
          </w:tcPr>
          <w:p w14:paraId="67A4727F" w14:textId="28E7D0B9" w:rsidR="00D34AB5" w:rsidRPr="00BB2C31" w:rsidRDefault="00BB2C31" w:rsidP="007049FC">
            <w:pPr>
              <w:spacing w:after="0" w:line="240" w:lineRule="auto"/>
              <w:ind w:left="279"/>
              <w:jc w:val="both"/>
              <w:rPr>
                <w:rFonts w:ascii="Times New Roman" w:hAnsi="Times New Roman" w:cs="Times New Roman"/>
                <w:b/>
                <w:bCs/>
              </w:rPr>
            </w:pPr>
            <w:r w:rsidRPr="00BB2C31">
              <w:rPr>
                <w:rFonts w:ascii="Times New Roman" w:hAnsi="Times New Roman" w:cs="Times New Roman"/>
                <w:b/>
                <w:bCs/>
              </w:rPr>
              <w:t>1.</w:t>
            </w:r>
          </w:p>
        </w:tc>
        <w:tc>
          <w:tcPr>
            <w:tcW w:w="6946" w:type="dxa"/>
            <w:tcBorders>
              <w:top w:val="single" w:sz="6" w:space="0" w:color="auto"/>
              <w:left w:val="single" w:sz="6" w:space="0" w:color="auto"/>
              <w:bottom w:val="single" w:sz="6" w:space="0" w:color="auto"/>
              <w:right w:val="single" w:sz="6" w:space="0" w:color="auto"/>
            </w:tcBorders>
            <w:shd w:val="clear" w:color="auto" w:fill="EAEAEA"/>
            <w:tcMar>
              <w:top w:w="0" w:type="dxa"/>
              <w:left w:w="75" w:type="dxa"/>
              <w:bottom w:w="0" w:type="dxa"/>
              <w:right w:w="75" w:type="dxa"/>
            </w:tcMar>
            <w:vAlign w:val="center"/>
          </w:tcPr>
          <w:p w14:paraId="61F20EBE" w14:textId="77777777" w:rsidR="00D34AB5" w:rsidRDefault="00D34AB5" w:rsidP="00CC2D61">
            <w:pPr>
              <w:spacing w:after="0" w:line="240" w:lineRule="auto"/>
              <w:jc w:val="center"/>
              <w:rPr>
                <w:rFonts w:ascii="Times New Roman" w:hAnsi="Times New Roman" w:cs="Times New Roman"/>
                <w:b/>
                <w:bCs/>
              </w:rPr>
            </w:pPr>
            <w:r w:rsidRPr="00BB2C31">
              <w:rPr>
                <w:rFonts w:ascii="Times New Roman" w:hAnsi="Times New Roman" w:cs="Times New Roman"/>
                <w:b/>
                <w:bCs/>
              </w:rPr>
              <w:t>Andmekaitse inspektsioon</w:t>
            </w:r>
          </w:p>
          <w:p w14:paraId="2AC95D23" w14:textId="17F5DA69" w:rsidR="00152699" w:rsidRPr="00BB2C31" w:rsidRDefault="00152699" w:rsidP="00F469F0">
            <w:pPr>
              <w:spacing w:after="0" w:line="240" w:lineRule="auto"/>
              <w:rPr>
                <w:rFonts w:ascii="Times New Roman" w:hAnsi="Times New Roman" w:cs="Times New Roman"/>
                <w:b/>
                <w:bCs/>
              </w:rPr>
            </w:pPr>
          </w:p>
        </w:tc>
        <w:tc>
          <w:tcPr>
            <w:tcW w:w="5632" w:type="dxa"/>
            <w:tcBorders>
              <w:top w:val="single" w:sz="6" w:space="0" w:color="auto"/>
              <w:left w:val="single" w:sz="6" w:space="0" w:color="auto"/>
              <w:bottom w:val="single" w:sz="6" w:space="0" w:color="auto"/>
              <w:right w:val="single" w:sz="6" w:space="0" w:color="auto"/>
            </w:tcBorders>
            <w:shd w:val="clear" w:color="auto" w:fill="EAEAEA"/>
            <w:tcMar>
              <w:top w:w="0" w:type="dxa"/>
              <w:left w:w="75" w:type="dxa"/>
              <w:bottom w:w="0" w:type="dxa"/>
              <w:right w:w="75" w:type="dxa"/>
            </w:tcMar>
            <w:vAlign w:val="center"/>
          </w:tcPr>
          <w:p w14:paraId="0A06C9E1" w14:textId="77777777" w:rsidR="00D34AB5" w:rsidRPr="00BB2C31" w:rsidRDefault="00D34AB5" w:rsidP="00F469F0">
            <w:pPr>
              <w:spacing w:after="0" w:line="240" w:lineRule="auto"/>
              <w:rPr>
                <w:rFonts w:ascii="Times New Roman" w:hAnsi="Times New Roman" w:cs="Times New Roman"/>
                <w:b/>
                <w:bCs/>
              </w:rPr>
            </w:pPr>
          </w:p>
        </w:tc>
      </w:tr>
      <w:tr w:rsidR="00D50A68" w:rsidRPr="008E3CE8" w14:paraId="105335FC" w14:textId="77777777" w:rsidTr="3CF836D0">
        <w:tc>
          <w:tcPr>
            <w:tcW w:w="1559" w:type="dxa"/>
            <w:tcBorders>
              <w:top w:val="single" w:sz="6" w:space="0" w:color="auto"/>
              <w:left w:val="single" w:sz="6" w:space="0" w:color="auto"/>
              <w:bottom w:val="single" w:sz="6" w:space="0" w:color="auto"/>
              <w:right w:val="single" w:sz="6" w:space="0" w:color="auto"/>
            </w:tcBorders>
          </w:tcPr>
          <w:p w14:paraId="2D4D28FD" w14:textId="05FF01C0" w:rsidR="00D50A68" w:rsidRPr="008E3CE8" w:rsidRDefault="005F0B7E" w:rsidP="007049FC">
            <w:pPr>
              <w:pStyle w:val="Loendilik"/>
              <w:numPr>
                <w:ilvl w:val="1"/>
                <w:numId w:val="3"/>
              </w:numPr>
              <w:spacing w:after="0" w:line="240" w:lineRule="auto"/>
              <w:ind w:left="279"/>
              <w:jc w:val="both"/>
              <w:rPr>
                <w:rFonts w:ascii="Times New Roman" w:hAnsi="Times New Roman" w:cs="Times New Roman"/>
              </w:rPr>
            </w:pPr>
            <w:r>
              <w:rPr>
                <w:rFonts w:ascii="Times New Roman" w:hAnsi="Times New Roman" w:cs="Times New Roman"/>
              </w:rPr>
              <w:t>1.1.</w:t>
            </w:r>
          </w:p>
        </w:tc>
        <w:tc>
          <w:tcPr>
            <w:tcW w:w="6946"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74594A67" w14:textId="2FC4B9AB" w:rsidR="002B7AD2" w:rsidRPr="008E3CE8" w:rsidRDefault="005F0B7E" w:rsidP="00D9392F">
            <w:pPr>
              <w:spacing w:after="0" w:line="240" w:lineRule="auto"/>
              <w:rPr>
                <w:rFonts w:ascii="Times New Roman" w:hAnsi="Times New Roman" w:cs="Times New Roman"/>
              </w:rPr>
            </w:pPr>
            <w:r w:rsidRPr="005F0B7E">
              <w:rPr>
                <w:rFonts w:ascii="Times New Roman" w:hAnsi="Times New Roman" w:cs="Times New Roman"/>
              </w:rPr>
              <w:t>Mõlema andmekogu andmeid säilitatakse kümme aastat. Sealjuures MEIS andmeid säilitatakse kümme aastat menetluse lõppemisest arvates, kuid TALIS puhul ei ole eelnõus määratud, millisest sündmusest kümneaastast</w:t>
            </w:r>
            <w:r w:rsidR="00D9392F">
              <w:rPr>
                <w:rFonts w:ascii="Times New Roman" w:hAnsi="Times New Roman" w:cs="Times New Roman"/>
              </w:rPr>
              <w:t xml:space="preserve"> </w:t>
            </w:r>
            <w:r w:rsidRPr="005F0B7E">
              <w:rPr>
                <w:rFonts w:ascii="Times New Roman" w:hAnsi="Times New Roman" w:cs="Times New Roman"/>
              </w:rPr>
              <w:t>säilitamistähtaega arvutatakse. Kuna tähtaja algus määrab isikuandmete</w:t>
            </w:r>
            <w:r>
              <w:rPr>
                <w:rFonts w:ascii="Times New Roman" w:hAnsi="Times New Roman" w:cs="Times New Roman"/>
              </w:rPr>
              <w:t xml:space="preserve"> </w:t>
            </w:r>
            <w:r w:rsidRPr="005F0B7E">
              <w:rPr>
                <w:rFonts w:ascii="Times New Roman" w:hAnsi="Times New Roman" w:cs="Times New Roman"/>
              </w:rPr>
              <w:t>töötlemise tegeliku kestuse, siis tuleb see sätestada seaduses. Soovitame</w:t>
            </w:r>
            <w:r>
              <w:rPr>
                <w:rFonts w:ascii="Times New Roman" w:hAnsi="Times New Roman" w:cs="Times New Roman"/>
              </w:rPr>
              <w:t xml:space="preserve"> </w:t>
            </w:r>
            <w:r w:rsidRPr="005F0B7E">
              <w:rPr>
                <w:rFonts w:ascii="Times New Roman" w:hAnsi="Times New Roman" w:cs="Times New Roman"/>
              </w:rPr>
              <w:t>eelnõud selles osas täiendada.</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3AF2C7D7" w14:textId="6E503F98" w:rsidR="00D11EE2" w:rsidRPr="000F7324" w:rsidRDefault="00D11EE2" w:rsidP="00D11EE2">
            <w:pPr>
              <w:keepNext/>
              <w:keepLines/>
              <w:spacing w:after="0" w:line="240" w:lineRule="auto"/>
              <w:rPr>
                <w:rFonts w:ascii="Times New Roman" w:hAnsi="Times New Roman"/>
              </w:rPr>
            </w:pPr>
            <w:r>
              <w:rPr>
                <w:rFonts w:ascii="Times New Roman" w:hAnsi="Times New Roman"/>
                <w:b/>
                <w:bCs/>
              </w:rPr>
              <w:t>Arvestatud.</w:t>
            </w:r>
            <w:r w:rsidR="00323F01">
              <w:rPr>
                <w:rFonts w:ascii="Times New Roman" w:hAnsi="Times New Roman"/>
              </w:rPr>
              <w:t xml:space="preserve"> TALIS-e </w:t>
            </w:r>
            <w:r w:rsidR="00323F01" w:rsidRPr="00A65FDC">
              <w:rPr>
                <w:rFonts w:ascii="Times New Roman" w:hAnsi="Times New Roman"/>
                <w:b/>
                <w:bCs/>
              </w:rPr>
              <w:t>regulatsiooni on täpsustatud</w:t>
            </w:r>
            <w:r w:rsidR="002B7AD2">
              <w:rPr>
                <w:rFonts w:ascii="Times New Roman" w:hAnsi="Times New Roman"/>
              </w:rPr>
              <w:t>. A</w:t>
            </w:r>
            <w:r w:rsidR="00323F01">
              <w:rPr>
                <w:rFonts w:ascii="Times New Roman" w:hAnsi="Times New Roman"/>
              </w:rPr>
              <w:t xml:space="preserve">ndmeid </w:t>
            </w:r>
            <w:r w:rsidR="00323F01" w:rsidRPr="000F7324">
              <w:rPr>
                <w:rFonts w:ascii="Times New Roman" w:hAnsi="Times New Roman"/>
              </w:rPr>
              <w:t xml:space="preserve">säilitatakse </w:t>
            </w:r>
            <w:r w:rsidR="00893092" w:rsidRPr="000F7324">
              <w:rPr>
                <w:rFonts w:ascii="Times New Roman" w:hAnsi="Times New Roman"/>
              </w:rPr>
              <w:t>kümm</w:t>
            </w:r>
            <w:r w:rsidR="003313BC" w:rsidRPr="000F7324">
              <w:rPr>
                <w:rFonts w:ascii="Times New Roman" w:hAnsi="Times New Roman"/>
              </w:rPr>
              <w:t>e</w:t>
            </w:r>
            <w:r w:rsidR="00323F01" w:rsidRPr="000F7324">
              <w:rPr>
                <w:rFonts w:ascii="Times New Roman" w:hAnsi="Times New Roman"/>
              </w:rPr>
              <w:t xml:space="preserve"> a</w:t>
            </w:r>
            <w:r w:rsidR="003313BC" w:rsidRPr="000F7324">
              <w:rPr>
                <w:rFonts w:ascii="Times New Roman" w:hAnsi="Times New Roman"/>
              </w:rPr>
              <w:t>astat</w:t>
            </w:r>
            <w:r w:rsidR="00893092" w:rsidRPr="000F7324">
              <w:rPr>
                <w:rFonts w:ascii="Times New Roman" w:hAnsi="Times New Roman"/>
              </w:rPr>
              <w:t xml:space="preserve"> </w:t>
            </w:r>
            <w:r w:rsidR="00323F01" w:rsidRPr="000F7324">
              <w:rPr>
                <w:rFonts w:ascii="Times New Roman" w:hAnsi="Times New Roman"/>
              </w:rPr>
              <w:t xml:space="preserve">andmete </w:t>
            </w:r>
            <w:r w:rsidR="00B36807" w:rsidRPr="000F7324">
              <w:rPr>
                <w:rFonts w:ascii="Times New Roman" w:hAnsi="Times New Roman"/>
              </w:rPr>
              <w:t>infosüsteemi k</w:t>
            </w:r>
            <w:r w:rsidR="00323F01" w:rsidRPr="000F7324">
              <w:rPr>
                <w:rFonts w:ascii="Times New Roman" w:hAnsi="Times New Roman"/>
              </w:rPr>
              <w:t>andmisest</w:t>
            </w:r>
            <w:r w:rsidR="000F7324" w:rsidRPr="000F7324">
              <w:rPr>
                <w:rFonts w:ascii="Times New Roman" w:hAnsi="Times New Roman"/>
              </w:rPr>
              <w:t>.</w:t>
            </w:r>
          </w:p>
          <w:p w14:paraId="69993171" w14:textId="77777777" w:rsidR="002B7AD2" w:rsidRPr="00323F01" w:rsidRDefault="002B7AD2" w:rsidP="00D11EE2">
            <w:pPr>
              <w:keepNext/>
              <w:keepLines/>
              <w:spacing w:after="0" w:line="240" w:lineRule="auto"/>
              <w:rPr>
                <w:rFonts w:ascii="Times New Roman" w:hAnsi="Times New Roman"/>
              </w:rPr>
            </w:pPr>
          </w:p>
          <w:p w14:paraId="48BD1262" w14:textId="77777777" w:rsidR="00D11EE2" w:rsidRDefault="00D11EE2" w:rsidP="00D11EE2">
            <w:pPr>
              <w:keepNext/>
              <w:keepLines/>
              <w:spacing w:after="0" w:line="240" w:lineRule="auto"/>
              <w:rPr>
                <w:rFonts w:ascii="Times New Roman" w:hAnsi="Times New Roman" w:cs="Times New Roman"/>
                <w:b/>
                <w:bCs/>
              </w:rPr>
            </w:pPr>
          </w:p>
          <w:p w14:paraId="70413320" w14:textId="082895DA" w:rsidR="00D11EE2" w:rsidRPr="008E3CE8" w:rsidRDefault="00D11EE2" w:rsidP="00D11EE2">
            <w:pPr>
              <w:keepNext/>
              <w:keepLines/>
              <w:spacing w:after="0" w:line="240" w:lineRule="auto"/>
              <w:rPr>
                <w:rFonts w:ascii="Times New Roman" w:hAnsi="Times New Roman" w:cs="Times New Roman"/>
              </w:rPr>
            </w:pPr>
          </w:p>
        </w:tc>
      </w:tr>
      <w:tr w:rsidR="00D50A68" w:rsidRPr="008E3CE8" w14:paraId="5C07AF75" w14:textId="77777777" w:rsidTr="3CF836D0">
        <w:tc>
          <w:tcPr>
            <w:tcW w:w="1559" w:type="dxa"/>
            <w:tcBorders>
              <w:top w:val="single" w:sz="6" w:space="0" w:color="auto"/>
              <w:left w:val="single" w:sz="6" w:space="0" w:color="auto"/>
              <w:bottom w:val="single" w:sz="6" w:space="0" w:color="auto"/>
              <w:right w:val="single" w:sz="6" w:space="0" w:color="auto"/>
            </w:tcBorders>
          </w:tcPr>
          <w:p w14:paraId="467F74B6" w14:textId="718168F1" w:rsidR="00D50A68" w:rsidRPr="008E3CE8" w:rsidRDefault="005F0B7E" w:rsidP="007049FC">
            <w:pPr>
              <w:pStyle w:val="Loendilik"/>
              <w:numPr>
                <w:ilvl w:val="1"/>
                <w:numId w:val="3"/>
              </w:numPr>
              <w:spacing w:after="0" w:line="240" w:lineRule="auto"/>
              <w:ind w:left="279"/>
              <w:jc w:val="both"/>
              <w:rPr>
                <w:rFonts w:ascii="Times New Roman" w:hAnsi="Times New Roman" w:cs="Times New Roman"/>
              </w:rPr>
            </w:pPr>
            <w:r>
              <w:rPr>
                <w:rFonts w:ascii="Times New Roman" w:hAnsi="Times New Roman" w:cs="Times New Roman"/>
              </w:rPr>
              <w:t>1.2.</w:t>
            </w:r>
          </w:p>
        </w:tc>
        <w:tc>
          <w:tcPr>
            <w:tcW w:w="6946"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16333E52" w14:textId="2187A093" w:rsidR="001D13B4" w:rsidRPr="001D13B4" w:rsidRDefault="3CF836D0" w:rsidP="001D13B4">
            <w:pPr>
              <w:spacing w:after="0" w:line="240" w:lineRule="auto"/>
              <w:rPr>
                <w:rFonts w:ascii="Times New Roman" w:hAnsi="Times New Roman" w:cs="Times New Roman"/>
              </w:rPr>
            </w:pPr>
            <w:r w:rsidRPr="3CF836D0">
              <w:rPr>
                <w:rFonts w:ascii="Times New Roman" w:hAnsi="Times New Roman" w:cs="Times New Roman"/>
              </w:rPr>
              <w:t xml:space="preserve">Kavandatava § 29¹ lõike 1 järgi peetakse TALIS-t laboriuuringute, mõõtmiste, referentteenuste ja muude laboriteenuste menetlemiseks ning laboriandmete kättesaadavuse ja edastamise tagamiseks nakkushaiguste ja keskkonnatervishoiu ohutuse valdkonnas. Samal ajal nähakse aga eelnõu kavandis 4 ehk TALIS põhimääruse kavandis ette ka kliiniliste uuringute andmed, kaasuv diagnoos, varasemate analüüside tulemused ning andmete edastamine tervise infosüsteemi. Seletuskiri käsitleb lisaks müra, vibratsiooni, elektromagnetväljade, kosmeetikatoodete, tarbekaupade ja muude analüüside tegemist. </w:t>
            </w:r>
          </w:p>
          <w:p w14:paraId="567204EC" w14:textId="77777777" w:rsidR="001D13B4" w:rsidRDefault="001D13B4" w:rsidP="001D13B4">
            <w:pPr>
              <w:spacing w:after="0" w:line="240" w:lineRule="auto"/>
              <w:rPr>
                <w:rFonts w:ascii="Times New Roman" w:hAnsi="Times New Roman" w:cs="Times New Roman"/>
              </w:rPr>
            </w:pPr>
            <w:r w:rsidRPr="001D13B4">
              <w:rPr>
                <w:rFonts w:ascii="Times New Roman" w:hAnsi="Times New Roman" w:cs="Times New Roman"/>
              </w:rPr>
              <w:t>Seega ei ole võimalik üheselt aru saada, kas eesmärgi teine pool piirab TALIS kasutamise nakkushaiguste ja keskkonnatervishoiuga või hõlmab TALIS kõiki Terviseameti laboriteenuseid.</w:t>
            </w:r>
          </w:p>
          <w:p w14:paraId="7F65E716" w14:textId="77777777" w:rsidR="001D13B4" w:rsidRPr="001D13B4" w:rsidRDefault="001D13B4" w:rsidP="001D13B4">
            <w:pPr>
              <w:spacing w:after="0" w:line="240" w:lineRule="auto"/>
              <w:rPr>
                <w:rFonts w:ascii="Times New Roman" w:hAnsi="Times New Roman" w:cs="Times New Roman"/>
              </w:rPr>
            </w:pPr>
          </w:p>
          <w:p w14:paraId="634AB2A0" w14:textId="4FD59B81" w:rsidR="005668C0" w:rsidRPr="008E3CE8" w:rsidRDefault="001D13B4" w:rsidP="001D13B4">
            <w:pPr>
              <w:spacing w:after="0" w:line="240" w:lineRule="auto"/>
              <w:rPr>
                <w:rFonts w:ascii="Times New Roman" w:hAnsi="Times New Roman" w:cs="Times New Roman"/>
              </w:rPr>
            </w:pPr>
            <w:r w:rsidRPr="001D13B4">
              <w:rPr>
                <w:rFonts w:ascii="Times New Roman" w:hAnsi="Times New Roman" w:cs="Times New Roman"/>
              </w:rPr>
              <w:t>Kui TALIS hõlmab kõiki Terviseameti laboriteenuseid, siis ei tohiks seaduse eesmärk jätta muljet, et andmete kättesaadavuse ja edastamise eesmärk piirdub ainult kahe valdkonnaga.</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6F16C3AE" w14:textId="316501AC" w:rsidR="00021980" w:rsidRDefault="003D4D33" w:rsidP="00BF4810">
            <w:pPr>
              <w:spacing w:after="0" w:line="240" w:lineRule="auto"/>
              <w:rPr>
                <w:rFonts w:ascii="Times New Roman" w:hAnsi="Times New Roman" w:cs="Times New Roman"/>
                <w:b/>
                <w:bCs/>
              </w:rPr>
            </w:pPr>
            <w:r w:rsidRPr="008111AE">
              <w:rPr>
                <w:rFonts w:ascii="Times New Roman" w:hAnsi="Times New Roman" w:cs="Times New Roman"/>
                <w:b/>
                <w:bCs/>
              </w:rPr>
              <w:t>Arvestatud.</w:t>
            </w:r>
            <w:r w:rsidR="00015B09">
              <w:rPr>
                <w:rFonts w:ascii="Times New Roman" w:hAnsi="Times New Roman" w:cs="Times New Roman"/>
                <w:b/>
                <w:bCs/>
              </w:rPr>
              <w:t xml:space="preserve"> </w:t>
            </w:r>
            <w:r w:rsidR="00696E0C" w:rsidRPr="00DB6824">
              <w:rPr>
                <w:rFonts w:ascii="Times New Roman" w:hAnsi="Times New Roman" w:cs="Times New Roman"/>
              </w:rPr>
              <w:t>Eelnõu</w:t>
            </w:r>
            <w:r w:rsidR="00A65FDC" w:rsidRPr="00DB6824">
              <w:rPr>
                <w:rFonts w:ascii="Times New Roman" w:hAnsi="Times New Roman" w:cs="Times New Roman"/>
              </w:rPr>
              <w:t xml:space="preserve">s on TALIS </w:t>
            </w:r>
            <w:r w:rsidR="00DA6984" w:rsidRPr="00DB6824">
              <w:rPr>
                <w:rFonts w:ascii="Times New Roman" w:hAnsi="Times New Roman" w:cs="Times New Roman"/>
                <w:b/>
                <w:bCs/>
              </w:rPr>
              <w:t>eesmärke valdkondade lõikes</w:t>
            </w:r>
            <w:r w:rsidR="00696E0C" w:rsidRPr="00DB6824">
              <w:rPr>
                <w:rFonts w:ascii="Times New Roman" w:hAnsi="Times New Roman" w:cs="Times New Roman"/>
                <w:b/>
                <w:bCs/>
              </w:rPr>
              <w:t xml:space="preserve"> tä</w:t>
            </w:r>
            <w:r w:rsidR="00021980" w:rsidRPr="00DB6824">
              <w:rPr>
                <w:rFonts w:ascii="Times New Roman" w:hAnsi="Times New Roman" w:cs="Times New Roman"/>
                <w:b/>
                <w:bCs/>
              </w:rPr>
              <w:t>psustatud</w:t>
            </w:r>
            <w:r w:rsidR="00342254" w:rsidRPr="00DB6824">
              <w:rPr>
                <w:rFonts w:ascii="Times New Roman" w:hAnsi="Times New Roman" w:cs="Times New Roman"/>
                <w:b/>
                <w:bCs/>
              </w:rPr>
              <w:t>, lisatud on tervisalane diagnostika.</w:t>
            </w:r>
          </w:p>
          <w:p w14:paraId="392AB707" w14:textId="77777777" w:rsidR="00153ECF" w:rsidRPr="00DA6984" w:rsidRDefault="00153ECF" w:rsidP="00BF4810">
            <w:pPr>
              <w:spacing w:after="0" w:line="240" w:lineRule="auto"/>
              <w:rPr>
                <w:rFonts w:ascii="Times New Roman" w:hAnsi="Times New Roman" w:cs="Times New Roman"/>
                <w:b/>
                <w:bCs/>
              </w:rPr>
            </w:pPr>
          </w:p>
          <w:p w14:paraId="4698341E" w14:textId="3F759B6E" w:rsidR="001D13B4" w:rsidRDefault="71106822" w:rsidP="00BF4810">
            <w:pPr>
              <w:spacing w:after="0" w:line="240" w:lineRule="auto"/>
              <w:rPr>
                <w:rFonts w:ascii="Times New Roman" w:hAnsi="Times New Roman" w:cs="Times New Roman"/>
                <w:color w:val="EE0000"/>
              </w:rPr>
            </w:pPr>
            <w:r w:rsidRPr="71106822">
              <w:rPr>
                <w:rFonts w:ascii="Times New Roman" w:hAnsi="Times New Roman" w:cs="Times New Roman"/>
                <w:b/>
                <w:bCs/>
              </w:rPr>
              <w:t xml:space="preserve">Selgitame. </w:t>
            </w:r>
            <w:r w:rsidRPr="71106822">
              <w:rPr>
                <w:rFonts w:ascii="Times New Roman" w:hAnsi="Times New Roman"/>
              </w:rPr>
              <w:t xml:space="preserve">Seaduse seletuskirjas on toodud, et amet osutab </w:t>
            </w:r>
            <w:r w:rsidR="00764145">
              <w:rPr>
                <w:rFonts w:ascii="Times New Roman" w:hAnsi="Times New Roman"/>
              </w:rPr>
              <w:t xml:space="preserve">uuringuid ja </w:t>
            </w:r>
            <w:r w:rsidRPr="71106822">
              <w:rPr>
                <w:rFonts w:ascii="Times New Roman" w:hAnsi="Times New Roman"/>
              </w:rPr>
              <w:t>referentlaborina erinevaid teenuseid. Uuringuvaldkonnad on reguleeritud eriseadustes</w:t>
            </w:r>
            <w:r w:rsidR="001827CA">
              <w:rPr>
                <w:rFonts w:ascii="Times New Roman" w:hAnsi="Times New Roman"/>
              </w:rPr>
              <w:t>. Kõik pinnase, müra, vibratsiooni, toodete vms on mahutatu</w:t>
            </w:r>
            <w:r w:rsidR="000E39B6">
              <w:rPr>
                <w:rFonts w:ascii="Times New Roman" w:hAnsi="Times New Roman"/>
              </w:rPr>
              <w:t>d keskkonnatervise</w:t>
            </w:r>
            <w:r w:rsidR="00DD3A4E">
              <w:rPr>
                <w:rFonts w:ascii="Times New Roman" w:hAnsi="Times New Roman"/>
              </w:rPr>
              <w:t>hoiu</w:t>
            </w:r>
            <w:r w:rsidR="000E39B6">
              <w:rPr>
                <w:rFonts w:ascii="Times New Roman" w:hAnsi="Times New Roman"/>
              </w:rPr>
              <w:t xml:space="preserve"> alla (vt </w:t>
            </w:r>
            <w:hyperlink r:id="rId11" w:anchor="para7" w:history="1">
              <w:r w:rsidR="000E39B6" w:rsidRPr="000E7152">
                <w:rPr>
                  <w:rStyle w:val="Hperlink"/>
                  <w:rFonts w:ascii="Times New Roman" w:hAnsi="Times New Roman"/>
                </w:rPr>
                <w:t xml:space="preserve">RTHS § </w:t>
              </w:r>
              <w:r w:rsidR="000E7152" w:rsidRPr="000E7152">
                <w:rPr>
                  <w:rStyle w:val="Hperlink"/>
                  <w:rFonts w:ascii="Times New Roman" w:hAnsi="Times New Roman"/>
                </w:rPr>
                <w:t>7 lg 1</w:t>
              </w:r>
            </w:hyperlink>
            <w:r w:rsidR="000E7152">
              <w:rPr>
                <w:rFonts w:ascii="Times New Roman" w:hAnsi="Times New Roman"/>
              </w:rPr>
              <w:t xml:space="preserve"> mõistet). </w:t>
            </w:r>
            <w:r w:rsidR="00F550E2">
              <w:rPr>
                <w:rFonts w:ascii="Times New Roman" w:hAnsi="Times New Roman"/>
              </w:rPr>
              <w:t xml:space="preserve">Suurem osa tervisealasest teabest on seotud nakkushaigustega. </w:t>
            </w:r>
            <w:r w:rsidR="00021980" w:rsidRPr="003630E2">
              <w:rPr>
                <w:rFonts w:ascii="Times New Roman" w:hAnsi="Times New Roman" w:cs="Times New Roman"/>
              </w:rPr>
              <w:t xml:space="preserve">Tulenevalt teenuste sisust, on vajalik töödelda ka </w:t>
            </w:r>
            <w:r w:rsidR="009F06C3" w:rsidRPr="003630E2">
              <w:rPr>
                <w:rFonts w:ascii="Times New Roman" w:hAnsi="Times New Roman" w:cs="Times New Roman"/>
              </w:rPr>
              <w:t xml:space="preserve">tervisega seotud andmeid, sh </w:t>
            </w:r>
            <w:r w:rsidR="003630E2" w:rsidRPr="003630E2">
              <w:rPr>
                <w:rFonts w:ascii="Times New Roman" w:hAnsi="Times New Roman" w:cs="Times New Roman"/>
              </w:rPr>
              <w:t>diagnoose jms</w:t>
            </w:r>
            <w:r w:rsidR="00F550E2">
              <w:rPr>
                <w:rFonts w:ascii="Times New Roman" w:hAnsi="Times New Roman" w:cs="Times New Roman"/>
              </w:rPr>
              <w:t xml:space="preserve"> (</w:t>
            </w:r>
            <w:r w:rsidR="00F550E2" w:rsidRPr="00DB6824">
              <w:rPr>
                <w:rFonts w:ascii="Times New Roman" w:hAnsi="Times New Roman" w:cs="Times New Roman"/>
              </w:rPr>
              <w:t xml:space="preserve">selgitatud seletuskirjas). </w:t>
            </w:r>
            <w:r w:rsidR="00515195" w:rsidRPr="00DB6824">
              <w:rPr>
                <w:rFonts w:ascii="Times New Roman" w:hAnsi="Times New Roman" w:cs="Times New Roman"/>
              </w:rPr>
              <w:t xml:space="preserve">Eelnõu on </w:t>
            </w:r>
            <w:r w:rsidR="00DD3A4E" w:rsidRPr="00DB6824">
              <w:rPr>
                <w:rFonts w:ascii="Times New Roman" w:hAnsi="Times New Roman" w:cs="Times New Roman"/>
              </w:rPr>
              <w:t xml:space="preserve">täpsustatud </w:t>
            </w:r>
            <w:r w:rsidR="00515195" w:rsidRPr="00DB6824">
              <w:rPr>
                <w:rFonts w:ascii="Times New Roman" w:hAnsi="Times New Roman" w:cs="Times New Roman"/>
              </w:rPr>
              <w:t xml:space="preserve">viitega </w:t>
            </w:r>
            <w:r w:rsidR="00D947E9" w:rsidRPr="00DB6824">
              <w:rPr>
                <w:rFonts w:ascii="Times New Roman" w:hAnsi="Times New Roman" w:cs="Times New Roman"/>
              </w:rPr>
              <w:t>tervisealasele diagnostikale, sest amet teostab</w:t>
            </w:r>
            <w:r w:rsidR="00B73DA7" w:rsidRPr="00DB6824">
              <w:rPr>
                <w:rFonts w:ascii="Times New Roman" w:hAnsi="Times New Roman" w:cs="Times New Roman"/>
              </w:rPr>
              <w:t xml:space="preserve"> ka</w:t>
            </w:r>
            <w:r w:rsidR="00D947E9" w:rsidRPr="00DB6824">
              <w:rPr>
                <w:rFonts w:ascii="Times New Roman" w:hAnsi="Times New Roman" w:cs="Times New Roman"/>
              </w:rPr>
              <w:t xml:space="preserve"> </w:t>
            </w:r>
            <w:r w:rsidR="00B73DA7" w:rsidRPr="00DB6824">
              <w:rPr>
                <w:rFonts w:ascii="Times New Roman" w:hAnsi="Times New Roman" w:cs="Times New Roman"/>
              </w:rPr>
              <w:t>genoomi ja pärilike ainevahetushaiguste diagnostikat.</w:t>
            </w:r>
            <w:r w:rsidR="0015515E" w:rsidRPr="00DB6824">
              <w:rPr>
                <w:rFonts w:ascii="Times New Roman" w:hAnsi="Times New Roman" w:cs="Times New Roman"/>
              </w:rPr>
              <w:t xml:space="preserve"> Ülejäänud teave on seotud kas nakkushaiguste või keskkonnatervishoiuga.</w:t>
            </w:r>
          </w:p>
          <w:p w14:paraId="43B3992A" w14:textId="72FD0A49" w:rsidR="00B73DA7" w:rsidRPr="00B73DA7" w:rsidRDefault="00B73DA7" w:rsidP="00BF4810">
            <w:pPr>
              <w:spacing w:after="0" w:line="240" w:lineRule="auto"/>
              <w:rPr>
                <w:rFonts w:ascii="Times New Roman" w:hAnsi="Times New Roman" w:cs="Times New Roman"/>
                <w:color w:val="EE0000"/>
              </w:rPr>
            </w:pPr>
          </w:p>
        </w:tc>
      </w:tr>
      <w:tr w:rsidR="00D50A68" w:rsidRPr="008E3CE8" w14:paraId="65FDE94B" w14:textId="77777777" w:rsidTr="3CF836D0">
        <w:tc>
          <w:tcPr>
            <w:tcW w:w="1559" w:type="dxa"/>
            <w:tcBorders>
              <w:top w:val="single" w:sz="6" w:space="0" w:color="auto"/>
              <w:left w:val="single" w:sz="6" w:space="0" w:color="auto"/>
              <w:bottom w:val="single" w:sz="6" w:space="0" w:color="auto"/>
              <w:right w:val="single" w:sz="6" w:space="0" w:color="auto"/>
            </w:tcBorders>
          </w:tcPr>
          <w:p w14:paraId="5C74DFD8" w14:textId="3F174BB5" w:rsidR="00D50A68" w:rsidRPr="008E3CE8" w:rsidRDefault="005F0B7E" w:rsidP="007049FC">
            <w:pPr>
              <w:spacing w:after="0" w:line="240" w:lineRule="auto"/>
              <w:ind w:left="279"/>
              <w:jc w:val="both"/>
              <w:rPr>
                <w:rFonts w:ascii="Times New Roman" w:hAnsi="Times New Roman" w:cs="Times New Roman"/>
              </w:rPr>
            </w:pPr>
            <w:r>
              <w:rPr>
                <w:rFonts w:ascii="Times New Roman" w:hAnsi="Times New Roman" w:cs="Times New Roman"/>
              </w:rPr>
              <w:t>1.3.</w:t>
            </w:r>
          </w:p>
        </w:tc>
        <w:tc>
          <w:tcPr>
            <w:tcW w:w="6946"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4D4282FE" w14:textId="5025EA41" w:rsidR="00796B8B" w:rsidRDefault="00CD1505" w:rsidP="00796B8B">
            <w:pPr>
              <w:spacing w:after="0" w:line="240" w:lineRule="auto"/>
              <w:rPr>
                <w:rFonts w:ascii="Times New Roman" w:hAnsi="Times New Roman" w:cs="Times New Roman"/>
              </w:rPr>
            </w:pPr>
            <w:r w:rsidRPr="00CD1505">
              <w:rPr>
                <w:rFonts w:ascii="Times New Roman" w:hAnsi="Times New Roman" w:cs="Times New Roman"/>
              </w:rPr>
              <w:t>Kavandatava § 29² lõike 1 järgi hõlmab MEIS eesmärk muu hulgas järelevalve töökorralduse</w:t>
            </w:r>
            <w:r>
              <w:rPr>
                <w:rFonts w:ascii="Times New Roman" w:hAnsi="Times New Roman" w:cs="Times New Roman"/>
              </w:rPr>
              <w:t xml:space="preserve"> </w:t>
            </w:r>
            <w:r w:rsidRPr="00CD1505">
              <w:rPr>
                <w:rFonts w:ascii="Times New Roman" w:hAnsi="Times New Roman" w:cs="Times New Roman"/>
              </w:rPr>
              <w:t>analüüsimist ning otsuste tegemist. Leiame, et selline sõnastus on liiga üldine, ega võimalda</w:t>
            </w:r>
            <w:r>
              <w:rPr>
                <w:rFonts w:ascii="Times New Roman" w:hAnsi="Times New Roman" w:cs="Times New Roman"/>
              </w:rPr>
              <w:t xml:space="preserve"> </w:t>
            </w:r>
            <w:r w:rsidR="00796B8B" w:rsidRPr="00796B8B">
              <w:rPr>
                <w:rFonts w:ascii="Times New Roman" w:hAnsi="Times New Roman" w:cs="Times New Roman"/>
              </w:rPr>
              <w:t xml:space="preserve">üheselt mõista, milliseid otsuseid peetakse silmas, kelle kohta neid tehakse ja millise seadusest tuleneva ülesande täitmiseks andmeid kasutatakse. Eriti vajab täpsustamist väljend </w:t>
            </w:r>
            <w:r w:rsidR="00796B8B" w:rsidRPr="00796B8B">
              <w:rPr>
                <w:rFonts w:ascii="Times New Roman" w:hAnsi="Times New Roman" w:cs="Times New Roman"/>
                <w:i/>
                <w:iCs/>
              </w:rPr>
              <w:t>otsuste tegemine</w:t>
            </w:r>
            <w:r w:rsidR="00796B8B" w:rsidRPr="00796B8B">
              <w:rPr>
                <w:rFonts w:ascii="Times New Roman" w:hAnsi="Times New Roman" w:cs="Times New Roman"/>
              </w:rPr>
              <w:t>, mis võib grammatiliselt hõlmata nii menetlusotsuseid, juhtimisotsuseid, riskihinnanguid kui ka isikuid puudutavaid profileerivaid hinnanguid.</w:t>
            </w:r>
          </w:p>
          <w:p w14:paraId="4D2CF55B" w14:textId="77777777" w:rsidR="00796B8B" w:rsidRPr="00796B8B" w:rsidRDefault="00796B8B" w:rsidP="00796B8B">
            <w:pPr>
              <w:spacing w:after="0" w:line="240" w:lineRule="auto"/>
              <w:rPr>
                <w:rFonts w:ascii="Times New Roman" w:hAnsi="Times New Roman" w:cs="Times New Roman"/>
              </w:rPr>
            </w:pPr>
          </w:p>
          <w:p w14:paraId="0BA81881" w14:textId="77777777" w:rsidR="00796B8B" w:rsidRDefault="00796B8B" w:rsidP="00796B8B">
            <w:pPr>
              <w:spacing w:after="0" w:line="240" w:lineRule="auto"/>
              <w:rPr>
                <w:rFonts w:ascii="Times New Roman" w:hAnsi="Times New Roman" w:cs="Times New Roman"/>
              </w:rPr>
            </w:pPr>
            <w:r w:rsidRPr="00796B8B">
              <w:rPr>
                <w:rFonts w:ascii="Times New Roman" w:hAnsi="Times New Roman" w:cs="Times New Roman"/>
              </w:rPr>
              <w:t xml:space="preserve">Seletuskiri seob eesmärgi riskipõhise järelevalve, rikkumiste korduvuse ja menetlusosalise varasema käitumise hindamisega. See tähendab, et andmeid võidakse kasutada uute järelevalvemenetluste valikul ja suunamisel. Mõjuhinnangus ei ole aga analüüsitud, kas selline kasutus hõlmab isikute või ettevõtjatega seotud riskiprofiilide koostamist, milliste tunnuste alusel seda tehakse ning kas otsused on automatiseeritud või üksnes ametniku otsust toetavad. </w:t>
            </w:r>
          </w:p>
          <w:p w14:paraId="78BC7732" w14:textId="77777777" w:rsidR="00796B8B" w:rsidRPr="00796B8B" w:rsidRDefault="00796B8B" w:rsidP="00796B8B">
            <w:pPr>
              <w:spacing w:after="0" w:line="240" w:lineRule="auto"/>
              <w:rPr>
                <w:rFonts w:ascii="Times New Roman" w:hAnsi="Times New Roman" w:cs="Times New Roman"/>
              </w:rPr>
            </w:pPr>
          </w:p>
          <w:p w14:paraId="4D7F1041" w14:textId="77777777" w:rsidR="00D50A68" w:rsidRDefault="00796B8B" w:rsidP="00796B8B">
            <w:pPr>
              <w:spacing w:after="0" w:line="240" w:lineRule="auto"/>
              <w:rPr>
                <w:rFonts w:ascii="Times New Roman" w:hAnsi="Times New Roman" w:cs="Times New Roman"/>
              </w:rPr>
            </w:pPr>
            <w:r w:rsidRPr="00796B8B">
              <w:rPr>
                <w:rFonts w:ascii="Times New Roman" w:hAnsi="Times New Roman" w:cs="Times New Roman"/>
              </w:rPr>
              <w:t>Palume eesmärki täpsustada. Samuti tuleb selgitada, kas MEIS andmete alusel koostatakse riskiprofiile, antakse riskiskoore või tehakse automatiseeritud otsuseid.</w:t>
            </w:r>
          </w:p>
          <w:p w14:paraId="1A001553" w14:textId="77777777" w:rsidR="00364041" w:rsidRDefault="00364041" w:rsidP="00796B8B">
            <w:pPr>
              <w:spacing w:after="0" w:line="240" w:lineRule="auto"/>
              <w:rPr>
                <w:rFonts w:ascii="Times New Roman" w:hAnsi="Times New Roman" w:cs="Times New Roman"/>
              </w:rPr>
            </w:pPr>
          </w:p>
          <w:p w14:paraId="63D47C09" w14:textId="77777777" w:rsidR="005668C0" w:rsidRDefault="005668C0" w:rsidP="00796B8B">
            <w:pPr>
              <w:spacing w:after="0" w:line="240" w:lineRule="auto"/>
              <w:rPr>
                <w:rFonts w:ascii="Times New Roman" w:hAnsi="Times New Roman" w:cs="Times New Roman"/>
              </w:rPr>
            </w:pPr>
          </w:p>
          <w:p w14:paraId="558DC8E5" w14:textId="77777777" w:rsidR="005668C0" w:rsidRDefault="005668C0" w:rsidP="00796B8B">
            <w:pPr>
              <w:spacing w:after="0" w:line="240" w:lineRule="auto"/>
              <w:rPr>
                <w:rFonts w:ascii="Times New Roman" w:hAnsi="Times New Roman" w:cs="Times New Roman"/>
              </w:rPr>
            </w:pPr>
          </w:p>
          <w:p w14:paraId="2DE2F51F" w14:textId="4AC0B241" w:rsidR="00364041" w:rsidRPr="008E3CE8" w:rsidRDefault="00364041" w:rsidP="00796B8B">
            <w:pPr>
              <w:spacing w:after="0" w:line="240" w:lineRule="auto"/>
              <w:rPr>
                <w:rFonts w:ascii="Times New Roman" w:hAnsi="Times New Roman" w:cs="Times New Roman"/>
              </w:rPr>
            </w:pP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25C7270D" w14:textId="77777777" w:rsidR="00625250" w:rsidRDefault="00BD3604" w:rsidP="00BF0DF1">
            <w:pPr>
              <w:spacing w:after="0" w:line="240" w:lineRule="auto"/>
              <w:rPr>
                <w:rFonts w:ascii="Times New Roman" w:hAnsi="Times New Roman" w:cs="Times New Roman"/>
              </w:rPr>
            </w:pPr>
            <w:r w:rsidRPr="00CC7E70">
              <w:rPr>
                <w:rFonts w:ascii="Times New Roman" w:hAnsi="Times New Roman"/>
                <w:b/>
              </w:rPr>
              <w:t>Selgitame.</w:t>
            </w:r>
            <w:r w:rsidRPr="00CC7E70">
              <w:rPr>
                <w:rFonts w:ascii="Times New Roman" w:hAnsi="Times New Roman"/>
              </w:rPr>
              <w:t xml:space="preserve"> Esmalt puudutab järelevalve suures osas isikute majandustegevust</w:t>
            </w:r>
            <w:r w:rsidR="00460A54">
              <w:rPr>
                <w:rFonts w:ascii="Times New Roman" w:hAnsi="Times New Roman"/>
              </w:rPr>
              <w:t xml:space="preserve"> (</w:t>
            </w:r>
            <w:r w:rsidRPr="00CC7E70">
              <w:rPr>
                <w:rFonts w:ascii="Times New Roman" w:hAnsi="Times New Roman"/>
              </w:rPr>
              <w:t>ettevõtlussfäär</w:t>
            </w:r>
            <w:r w:rsidR="00460A54">
              <w:rPr>
                <w:rFonts w:ascii="Times New Roman" w:hAnsi="Times New Roman"/>
              </w:rPr>
              <w:t>)</w:t>
            </w:r>
            <w:r w:rsidRPr="00CC7E70">
              <w:rPr>
                <w:rFonts w:ascii="Times New Roman" w:hAnsi="Times New Roman"/>
              </w:rPr>
              <w:t>. Teiseks on Terviseameti järelevalveülesanded ja -pädevus toodud valdkondlikest eriseadustest, seega on seadusandja juba selgelt määratlenud, millistes valdkondades amet järelevalvet teeb (vt seletuskirja). MEIS on nende seadusest tulenevate ülesannete täitmist toetav menetlussüsteem ega loo ametile uusi järelevalveülesandeid.</w:t>
            </w:r>
            <w:r w:rsidR="00625250">
              <w:rPr>
                <w:rFonts w:ascii="Times New Roman" w:hAnsi="Times New Roman" w:cs="Times New Roman"/>
              </w:rPr>
              <w:t xml:space="preserve"> </w:t>
            </w:r>
            <w:r w:rsidR="00BF0DF1" w:rsidRPr="00BF0DF1">
              <w:rPr>
                <w:rFonts w:ascii="Times New Roman" w:hAnsi="Times New Roman" w:cs="Times New Roman"/>
              </w:rPr>
              <w:t xml:space="preserve">Seletuskirjas on selgitatud, et muudatusega ei muudeta senist järelevalvekorraldust. </w:t>
            </w:r>
          </w:p>
          <w:p w14:paraId="6B71C6CD" w14:textId="77777777" w:rsidR="00625250" w:rsidRDefault="00625250" w:rsidP="00BF0DF1">
            <w:pPr>
              <w:spacing w:after="0" w:line="240" w:lineRule="auto"/>
              <w:rPr>
                <w:rFonts w:ascii="Times New Roman" w:hAnsi="Times New Roman" w:cs="Times New Roman"/>
              </w:rPr>
            </w:pPr>
          </w:p>
          <w:p w14:paraId="62196AC8" w14:textId="3DEEF29D" w:rsidR="00BF0DF1" w:rsidRDefault="00BF0DF1" w:rsidP="00BF0DF1">
            <w:pPr>
              <w:spacing w:after="0" w:line="240" w:lineRule="auto"/>
              <w:rPr>
                <w:rFonts w:ascii="Times New Roman" w:hAnsi="Times New Roman" w:cs="Times New Roman"/>
              </w:rPr>
            </w:pPr>
            <w:r w:rsidRPr="00BF0DF1">
              <w:rPr>
                <w:rFonts w:ascii="Times New Roman" w:hAnsi="Times New Roman" w:cs="Times New Roman"/>
              </w:rPr>
              <w:t>MEIS-is ei koostata füüsiliste isikute riskiprofiile</w:t>
            </w:r>
            <w:r w:rsidR="00E37621">
              <w:rPr>
                <w:rFonts w:ascii="Times New Roman" w:hAnsi="Times New Roman" w:cs="Times New Roman"/>
              </w:rPr>
              <w:t xml:space="preserve">, samuti ei </w:t>
            </w:r>
            <w:r w:rsidR="00FB62E1">
              <w:rPr>
                <w:rFonts w:ascii="Times New Roman" w:hAnsi="Times New Roman" w:cs="Times New Roman"/>
              </w:rPr>
              <w:t xml:space="preserve">tehta nende kohta automaatotsuseid. </w:t>
            </w:r>
            <w:r w:rsidRPr="00BF0DF1">
              <w:rPr>
                <w:rFonts w:ascii="Times New Roman" w:hAnsi="Times New Roman" w:cs="Times New Roman"/>
              </w:rPr>
              <w:t>Otsused teeb pädev ametnik</w:t>
            </w:r>
            <w:r w:rsidR="00E37621">
              <w:rPr>
                <w:rFonts w:ascii="Times New Roman" w:hAnsi="Times New Roman" w:cs="Times New Roman"/>
              </w:rPr>
              <w:t xml:space="preserve"> </w:t>
            </w:r>
            <w:r w:rsidRPr="00BF0DF1">
              <w:rPr>
                <w:rFonts w:ascii="Times New Roman" w:hAnsi="Times New Roman" w:cs="Times New Roman"/>
              </w:rPr>
              <w:t>talle seadusega antud järelevalvepädevuse piires.</w:t>
            </w:r>
          </w:p>
          <w:p w14:paraId="2E01CDE8" w14:textId="77777777" w:rsidR="00364041" w:rsidRPr="00BF0DF1" w:rsidRDefault="00364041" w:rsidP="00BF0DF1">
            <w:pPr>
              <w:spacing w:after="0" w:line="240" w:lineRule="auto"/>
              <w:rPr>
                <w:rFonts w:ascii="Times New Roman" w:hAnsi="Times New Roman" w:cs="Times New Roman"/>
              </w:rPr>
            </w:pPr>
          </w:p>
          <w:p w14:paraId="76E26307" w14:textId="7F2BB18D" w:rsidR="00796B8B" w:rsidRPr="008E3CE8" w:rsidRDefault="00BF0DF1" w:rsidP="005B6E20">
            <w:pPr>
              <w:spacing w:after="0" w:line="240" w:lineRule="auto"/>
              <w:rPr>
                <w:rFonts w:ascii="Times New Roman" w:hAnsi="Times New Roman" w:cs="Times New Roman"/>
              </w:rPr>
            </w:pPr>
            <w:r w:rsidRPr="00BF0DF1">
              <w:rPr>
                <w:rFonts w:ascii="Times New Roman" w:hAnsi="Times New Roman" w:cs="Times New Roman"/>
              </w:rPr>
              <w:t xml:space="preserve">IKÜM artikli 4 punkti 4 kohane profiilianalüüs eeldab isikuandmete automatiseeritud töötlemist </w:t>
            </w:r>
            <w:r w:rsidRPr="00466132">
              <w:rPr>
                <w:rFonts w:ascii="Times New Roman" w:hAnsi="Times New Roman" w:cs="Times New Roman"/>
                <w:i/>
                <w:iCs/>
              </w:rPr>
              <w:t>füüsilise isikuga seotud isiklike aspektide hindamiseks</w:t>
            </w:r>
            <w:r w:rsidRPr="00BF0DF1">
              <w:rPr>
                <w:rFonts w:ascii="Times New Roman" w:hAnsi="Times New Roman" w:cs="Times New Roman"/>
              </w:rPr>
              <w:t xml:space="preserve">. IKÜM artikkel 22 käsitleb omakorda üksnes automatiseeritud töötlusel põhinevaid üksikotsuseid, </w:t>
            </w:r>
            <w:r w:rsidRPr="0067792B">
              <w:rPr>
                <w:rFonts w:ascii="Times New Roman" w:hAnsi="Times New Roman" w:cs="Times New Roman"/>
                <w:i/>
                <w:iCs/>
              </w:rPr>
              <w:t xml:space="preserve">millel on </w:t>
            </w:r>
            <w:r w:rsidR="00466132" w:rsidRPr="0067792B">
              <w:rPr>
                <w:rFonts w:ascii="Times New Roman" w:hAnsi="Times New Roman" w:cs="Times New Roman"/>
                <w:i/>
                <w:iCs/>
              </w:rPr>
              <w:t xml:space="preserve">füüsilise </w:t>
            </w:r>
            <w:r w:rsidRPr="0067792B">
              <w:rPr>
                <w:rFonts w:ascii="Times New Roman" w:hAnsi="Times New Roman" w:cs="Times New Roman"/>
                <w:i/>
                <w:iCs/>
              </w:rPr>
              <w:t>isiku suhtes õiguslikud või muud samaväärselt olulised</w:t>
            </w:r>
            <w:r w:rsidRPr="00BF0DF1">
              <w:rPr>
                <w:rFonts w:ascii="Times New Roman" w:hAnsi="Times New Roman" w:cs="Times New Roman"/>
              </w:rPr>
              <w:t xml:space="preserve"> tagajärjed. </w:t>
            </w:r>
            <w:r w:rsidRPr="00DA6984">
              <w:rPr>
                <w:rFonts w:ascii="Times New Roman" w:hAnsi="Times New Roman" w:cs="Times New Roman"/>
                <w:b/>
                <w:bCs/>
              </w:rPr>
              <w:t>Eelnõuga sellist töötlemist ega otsuste tegemist ette ei nähta</w:t>
            </w:r>
            <w:r w:rsidR="005B6E20">
              <w:rPr>
                <w:rFonts w:ascii="Times New Roman" w:hAnsi="Times New Roman" w:cs="Times New Roman"/>
              </w:rPr>
              <w:t xml:space="preserve">. </w:t>
            </w:r>
          </w:p>
        </w:tc>
      </w:tr>
      <w:tr w:rsidR="00D50A68" w:rsidRPr="008E3CE8" w14:paraId="3A66DDC8" w14:textId="77777777" w:rsidTr="3CF836D0">
        <w:tc>
          <w:tcPr>
            <w:tcW w:w="1559" w:type="dxa"/>
            <w:tcBorders>
              <w:top w:val="single" w:sz="6" w:space="0" w:color="auto"/>
              <w:left w:val="single" w:sz="6" w:space="0" w:color="auto"/>
              <w:bottom w:val="single" w:sz="6" w:space="0" w:color="auto"/>
              <w:right w:val="single" w:sz="6" w:space="0" w:color="auto"/>
            </w:tcBorders>
          </w:tcPr>
          <w:p w14:paraId="37FAF3C7" w14:textId="0262EBE2" w:rsidR="00D50A68" w:rsidRPr="008E3CE8" w:rsidRDefault="005F0B7E" w:rsidP="007049FC">
            <w:pPr>
              <w:pStyle w:val="Loendilik"/>
              <w:numPr>
                <w:ilvl w:val="1"/>
                <w:numId w:val="3"/>
              </w:numPr>
              <w:spacing w:after="0" w:line="240" w:lineRule="auto"/>
              <w:ind w:left="279"/>
              <w:jc w:val="both"/>
              <w:rPr>
                <w:rFonts w:ascii="Times New Roman" w:hAnsi="Times New Roman" w:cs="Times New Roman"/>
              </w:rPr>
            </w:pPr>
            <w:r>
              <w:rPr>
                <w:rFonts w:ascii="Times New Roman" w:hAnsi="Times New Roman" w:cs="Times New Roman"/>
              </w:rPr>
              <w:t>1.4.</w:t>
            </w:r>
          </w:p>
        </w:tc>
        <w:tc>
          <w:tcPr>
            <w:tcW w:w="6946"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72ED6F81" w14:textId="173B713B" w:rsidR="00796B8B" w:rsidRDefault="00796B8B" w:rsidP="00796B8B">
            <w:pPr>
              <w:spacing w:after="0" w:line="240" w:lineRule="auto"/>
              <w:rPr>
                <w:rFonts w:ascii="Times New Roman" w:hAnsi="Times New Roman" w:cs="Times New Roman"/>
              </w:rPr>
            </w:pPr>
            <w:r w:rsidRPr="00796B8B">
              <w:rPr>
                <w:rFonts w:ascii="Times New Roman" w:hAnsi="Times New Roman" w:cs="Times New Roman"/>
              </w:rPr>
              <w:t xml:space="preserve">Kavandatav § 29² lõige 5 sätestab, et </w:t>
            </w:r>
            <w:r w:rsidRPr="00796B8B">
              <w:rPr>
                <w:rFonts w:ascii="Times New Roman" w:hAnsi="Times New Roman" w:cs="Times New Roman"/>
                <w:i/>
                <w:iCs/>
              </w:rPr>
              <w:t>menetlussüsteemi kantud järelevalveandmeid säilitatakse kümme aastat menetluse lõppemisest arvates ning logisid vastavalt põhimääruses sätestatule</w:t>
            </w:r>
            <w:r w:rsidRPr="00796B8B">
              <w:rPr>
                <w:rFonts w:ascii="Times New Roman" w:hAnsi="Times New Roman" w:cs="Times New Roman"/>
              </w:rPr>
              <w:t>. Sama paragrahvi lõigetes 2 ja 3 on aga nimetatud mitu erinevat andmestikku ja isikuandmete kategooriat, sh üldandmed, töökohaandmed, hariduse ja kutse andmed, terviseandmed, tõendites sisalduvad isikuandmed ning haldusaktides sisalduvad andmed.Samas eelnõust</w:t>
            </w:r>
            <w:r w:rsidR="00307E3F">
              <w:rPr>
                <w:rFonts w:ascii="Times New Roman" w:hAnsi="Times New Roman" w:cs="Times New Roman"/>
              </w:rPr>
              <w:t xml:space="preserve"> </w:t>
            </w:r>
            <w:r w:rsidRPr="00796B8B">
              <w:rPr>
                <w:rFonts w:ascii="Times New Roman" w:hAnsi="Times New Roman" w:cs="Times New Roman"/>
              </w:rPr>
              <w:t>aga</w:t>
            </w:r>
            <w:r w:rsidR="00307E3F">
              <w:rPr>
                <w:rFonts w:ascii="Times New Roman" w:hAnsi="Times New Roman" w:cs="Times New Roman"/>
              </w:rPr>
              <w:t xml:space="preserve"> </w:t>
            </w:r>
            <w:r w:rsidRPr="00796B8B">
              <w:rPr>
                <w:rFonts w:ascii="Times New Roman" w:hAnsi="Times New Roman" w:cs="Times New Roman"/>
              </w:rPr>
              <w:t>ei selgu, kas järelevalveandmed hõlmavad kõiki MEIS-s töödeldavaid andmeid või ainult järelevalvetegevuse ja -toimingute andmestikku.</w:t>
            </w:r>
          </w:p>
          <w:p w14:paraId="6C939F0F" w14:textId="77777777" w:rsidR="00796B8B" w:rsidRPr="00796B8B" w:rsidRDefault="00796B8B" w:rsidP="00796B8B">
            <w:pPr>
              <w:spacing w:after="0" w:line="240" w:lineRule="auto"/>
              <w:rPr>
                <w:rFonts w:ascii="Times New Roman" w:hAnsi="Times New Roman" w:cs="Times New Roman"/>
              </w:rPr>
            </w:pPr>
          </w:p>
          <w:p w14:paraId="58EBD5DC" w14:textId="19DB9ACE" w:rsidR="00D50A68" w:rsidRPr="008E3CE8" w:rsidRDefault="00796B8B" w:rsidP="00796B8B">
            <w:pPr>
              <w:spacing w:after="0" w:line="240" w:lineRule="auto"/>
              <w:rPr>
                <w:rFonts w:ascii="Times New Roman" w:hAnsi="Times New Roman" w:cs="Times New Roman"/>
              </w:rPr>
            </w:pPr>
            <w:r w:rsidRPr="00796B8B">
              <w:rPr>
                <w:rFonts w:ascii="Times New Roman" w:hAnsi="Times New Roman" w:cs="Times New Roman"/>
              </w:rPr>
              <w:t>Palume eelnõus täpsustada, millistele andmetele kümneaastane säilitamistähtaeg kohaldub. Juhul kui tähtajaga soovitakse hõlmata kõiki menetlussüsteemis töödeldavaid andmeid, tuleks kasutada sama terminoloogiat nagu § 29² lõigetes 2 ja 3.</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06CC7FD1" w14:textId="7138D5D6" w:rsidR="00BD3604" w:rsidRDefault="00BD3604">
            <w:pPr>
              <w:spacing w:after="0"/>
              <w:rPr>
                <w:rFonts w:ascii="Times New Roman" w:hAnsi="Times New Roman" w:cs="Times New Roman"/>
              </w:rPr>
            </w:pPr>
            <w:r w:rsidRPr="007E0111">
              <w:rPr>
                <w:rFonts w:ascii="Times New Roman" w:hAnsi="Times New Roman"/>
                <w:b/>
              </w:rPr>
              <w:t>Arvestatud.</w:t>
            </w:r>
            <w:r w:rsidRPr="007E0111">
              <w:rPr>
                <w:rFonts w:ascii="Times New Roman" w:hAnsi="Times New Roman"/>
              </w:rPr>
              <w:t xml:space="preserve"> Eelnõu on täpsustatud ja lisatud, et </w:t>
            </w:r>
            <w:r w:rsidR="007E0111">
              <w:rPr>
                <w:rFonts w:ascii="Times New Roman" w:hAnsi="Times New Roman"/>
              </w:rPr>
              <w:t>säilitamine</w:t>
            </w:r>
            <w:r w:rsidRPr="007E0111">
              <w:rPr>
                <w:rFonts w:ascii="Times New Roman" w:hAnsi="Times New Roman"/>
              </w:rPr>
              <w:t xml:space="preserve"> puudutab nii isikuandmeid kui andmestikke.</w:t>
            </w:r>
          </w:p>
          <w:p w14:paraId="149DC3EB" w14:textId="77777777" w:rsidR="00D4418D" w:rsidRPr="00D4418D" w:rsidRDefault="00D4418D" w:rsidP="00F469F0">
            <w:pPr>
              <w:spacing w:after="0" w:line="240" w:lineRule="auto"/>
              <w:rPr>
                <w:rFonts w:ascii="Times New Roman" w:hAnsi="Times New Roman" w:cs="Times New Roman"/>
                <w:b/>
                <w:bCs/>
              </w:rPr>
            </w:pPr>
          </w:p>
          <w:p w14:paraId="06A8D55E" w14:textId="09CE3CC5" w:rsidR="00D50A68" w:rsidRDefault="00D4418D" w:rsidP="00F469F0">
            <w:pPr>
              <w:spacing w:after="0" w:line="240" w:lineRule="auto"/>
              <w:rPr>
                <w:rFonts w:ascii="Times New Roman" w:hAnsi="Times New Roman" w:cs="Times New Roman"/>
                <w:b/>
                <w:bCs/>
              </w:rPr>
            </w:pPr>
            <w:r w:rsidRPr="00D4418D">
              <w:rPr>
                <w:rFonts w:ascii="Times New Roman" w:hAnsi="Times New Roman" w:cs="Times New Roman"/>
                <w:b/>
                <w:bCs/>
              </w:rPr>
              <w:t>Selgitame.</w:t>
            </w:r>
            <w:r>
              <w:rPr>
                <w:rFonts w:ascii="Times New Roman" w:hAnsi="Times New Roman" w:cs="Times New Roman"/>
              </w:rPr>
              <w:t xml:space="preserve"> </w:t>
            </w:r>
            <w:r w:rsidR="00BD22FE">
              <w:rPr>
                <w:rFonts w:ascii="Times New Roman" w:hAnsi="Times New Roman" w:cs="Times New Roman"/>
              </w:rPr>
              <w:t xml:space="preserve">Andmekogu eesmärk ongi viia läbi järelevalvemenetlusi, sh sellega seotud toiminguid. Seega andmed, mida kogutakse, on seotud menetlusega. </w:t>
            </w:r>
            <w:r w:rsidR="00705CDE" w:rsidRPr="00705CDE">
              <w:rPr>
                <w:rFonts w:ascii="Times New Roman" w:hAnsi="Times New Roman" w:cs="Times New Roman"/>
                <w:b/>
                <w:bCs/>
              </w:rPr>
              <w:t>Nii andmestikud kui isikuandmed on menetlusega seotud, need moodustavad ühe terviku ja selle osi ei kustutata erinevatel tähtaegadel.</w:t>
            </w:r>
          </w:p>
          <w:p w14:paraId="36D9C111" w14:textId="77777777" w:rsidR="001A35E4" w:rsidRDefault="001A35E4" w:rsidP="00F469F0">
            <w:pPr>
              <w:spacing w:after="0" w:line="240" w:lineRule="auto"/>
              <w:rPr>
                <w:rFonts w:ascii="Times New Roman" w:hAnsi="Times New Roman" w:cs="Times New Roman"/>
                <w:b/>
                <w:bCs/>
              </w:rPr>
            </w:pPr>
          </w:p>
          <w:p w14:paraId="482166FD" w14:textId="77777777" w:rsidR="001A35E4" w:rsidRDefault="001A35E4" w:rsidP="00F469F0">
            <w:pPr>
              <w:spacing w:after="0" w:line="240" w:lineRule="auto"/>
              <w:rPr>
                <w:rFonts w:ascii="Times New Roman" w:hAnsi="Times New Roman" w:cs="Times New Roman"/>
                <w:b/>
                <w:bCs/>
              </w:rPr>
            </w:pPr>
          </w:p>
          <w:p w14:paraId="3650FC29" w14:textId="77777777" w:rsidR="005C51B4" w:rsidRDefault="005C51B4" w:rsidP="00F469F0">
            <w:pPr>
              <w:spacing w:after="0" w:line="240" w:lineRule="auto"/>
              <w:rPr>
                <w:rFonts w:ascii="Times New Roman" w:hAnsi="Times New Roman" w:cs="Times New Roman"/>
                <w:b/>
                <w:bCs/>
              </w:rPr>
            </w:pPr>
          </w:p>
          <w:p w14:paraId="6A4A21F6" w14:textId="77777777" w:rsidR="001A35E4" w:rsidRDefault="001A35E4" w:rsidP="00F469F0">
            <w:pPr>
              <w:spacing w:after="0" w:line="240" w:lineRule="auto"/>
              <w:rPr>
                <w:rFonts w:ascii="Times New Roman" w:hAnsi="Times New Roman" w:cs="Times New Roman"/>
                <w:b/>
                <w:bCs/>
              </w:rPr>
            </w:pPr>
          </w:p>
          <w:p w14:paraId="21CFC28A" w14:textId="6FB4C806" w:rsidR="001A35E4" w:rsidRPr="00BD22FE" w:rsidRDefault="001A35E4" w:rsidP="00F469F0">
            <w:pPr>
              <w:spacing w:after="0" w:line="240" w:lineRule="auto"/>
              <w:rPr>
                <w:rFonts w:ascii="Times New Roman" w:hAnsi="Times New Roman" w:cs="Times New Roman"/>
              </w:rPr>
            </w:pPr>
          </w:p>
        </w:tc>
      </w:tr>
      <w:tr w:rsidR="00D50A68" w:rsidRPr="008E3CE8" w14:paraId="355659A3" w14:textId="77777777" w:rsidTr="3CF836D0">
        <w:tc>
          <w:tcPr>
            <w:tcW w:w="1559" w:type="dxa"/>
            <w:tcBorders>
              <w:top w:val="single" w:sz="6" w:space="0" w:color="auto"/>
              <w:left w:val="single" w:sz="6" w:space="0" w:color="auto"/>
              <w:bottom w:val="single" w:sz="6" w:space="0" w:color="auto"/>
              <w:right w:val="single" w:sz="6" w:space="0" w:color="auto"/>
            </w:tcBorders>
          </w:tcPr>
          <w:p w14:paraId="7D96582F" w14:textId="58FEF826" w:rsidR="00D50A68" w:rsidRPr="008E3CE8" w:rsidRDefault="005F0B7E" w:rsidP="007049FC">
            <w:pPr>
              <w:pStyle w:val="Loendilik"/>
              <w:numPr>
                <w:ilvl w:val="1"/>
                <w:numId w:val="3"/>
              </w:numPr>
              <w:spacing w:after="0" w:line="240" w:lineRule="auto"/>
              <w:ind w:left="279"/>
              <w:jc w:val="both"/>
              <w:rPr>
                <w:rFonts w:ascii="Times New Roman" w:hAnsi="Times New Roman" w:cs="Times New Roman"/>
              </w:rPr>
            </w:pPr>
            <w:r>
              <w:rPr>
                <w:rFonts w:ascii="Times New Roman" w:hAnsi="Times New Roman" w:cs="Times New Roman"/>
              </w:rPr>
              <w:t>1.5.</w:t>
            </w:r>
          </w:p>
        </w:tc>
        <w:tc>
          <w:tcPr>
            <w:tcW w:w="6946"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3553859D" w14:textId="77D75763" w:rsidR="00E44B00" w:rsidRDefault="00E44B00" w:rsidP="00E44B00">
            <w:pPr>
              <w:spacing w:after="0" w:line="240" w:lineRule="auto"/>
              <w:rPr>
                <w:rFonts w:ascii="Times New Roman" w:hAnsi="Times New Roman" w:cs="Times New Roman"/>
              </w:rPr>
            </w:pPr>
            <w:r w:rsidRPr="00E44B00">
              <w:rPr>
                <w:rFonts w:ascii="Times New Roman" w:hAnsi="Times New Roman" w:cs="Times New Roman"/>
              </w:rPr>
              <w:t xml:space="preserve">Näiteks korratakse MEIS põhimääruse §-des 7–11 andmeelemendina </w:t>
            </w:r>
            <w:r w:rsidRPr="00E44B00">
              <w:rPr>
                <w:rFonts w:ascii="Times New Roman" w:hAnsi="Times New Roman" w:cs="Times New Roman"/>
                <w:i/>
                <w:iCs/>
              </w:rPr>
              <w:t>isiku üldandmestik</w:t>
            </w:r>
            <w:r w:rsidRPr="00E44B00">
              <w:rPr>
                <w:rFonts w:ascii="Times New Roman" w:hAnsi="Times New Roman" w:cs="Times New Roman"/>
              </w:rPr>
              <w:t>, kuid samas hõlmab</w:t>
            </w:r>
            <w:r w:rsidR="00367B2F">
              <w:rPr>
                <w:rFonts w:ascii="Times New Roman" w:hAnsi="Times New Roman" w:cs="Times New Roman"/>
              </w:rPr>
              <w:t xml:space="preserve"> </w:t>
            </w:r>
            <w:r w:rsidRPr="00E44B00">
              <w:rPr>
                <w:rFonts w:ascii="Times New Roman" w:hAnsi="Times New Roman" w:cs="Times New Roman"/>
              </w:rPr>
              <w:t xml:space="preserve">üldandmestik põhimäärus § 6 </w:t>
            </w:r>
            <w:r w:rsidRPr="00E44B00">
              <w:rPr>
                <w:rFonts w:ascii="Times New Roman" w:hAnsi="Times New Roman" w:cs="Times New Roman"/>
              </w:rPr>
              <w:lastRenderedPageBreak/>
              <w:t>järgi füüsilise isiku, juriidilise isiku, füüsilisest isikust ettevõtja ja esindaja andmeid, sh lisaks nimele ja isikukoodile ka kontakttelefoni ning meili-ja postiaadressi. Seega ei ole konkreetse järelevalveliigi juures selge, milliste nende isikute milliseid andmeid tegelikult kogutakse ja millal on näiteks vaja sünniaega, isikukoodi, postiaadressi või esinduse kestust (näiteks on küsitav, kas ravimite väljakirjutamise kohta on vajalik koguda ka telefoni ning e-postiaadressi</w:t>
            </w:r>
            <w:r w:rsidR="00376990">
              <w:rPr>
                <w:rFonts w:ascii="Times New Roman" w:hAnsi="Times New Roman" w:cs="Times New Roman"/>
              </w:rPr>
              <w:t xml:space="preserve"> </w:t>
            </w:r>
            <w:r w:rsidRPr="00E44B00">
              <w:rPr>
                <w:rFonts w:ascii="Times New Roman" w:hAnsi="Times New Roman" w:cs="Times New Roman"/>
              </w:rPr>
              <w:t>ja postiaadressi</w:t>
            </w:r>
            <w:r w:rsidR="00376990">
              <w:rPr>
                <w:rFonts w:ascii="Times New Roman" w:hAnsi="Times New Roman" w:cs="Times New Roman"/>
              </w:rPr>
              <w:t xml:space="preserve"> </w:t>
            </w:r>
            <w:r w:rsidRPr="00E44B00">
              <w:rPr>
                <w:rFonts w:ascii="Times New Roman" w:hAnsi="Times New Roman" w:cs="Times New Roman"/>
              </w:rPr>
              <w:t xml:space="preserve">või piisab üksnes nimest ja isikukoodist).Samuti kasutatakse põhimäärustes selliseid määratlemata väljendeid nagu </w:t>
            </w:r>
            <w:r w:rsidRPr="00E44B00">
              <w:rPr>
                <w:rFonts w:ascii="Times New Roman" w:hAnsi="Times New Roman" w:cs="Times New Roman"/>
                <w:i/>
                <w:iCs/>
              </w:rPr>
              <w:t>muu vajalik info</w:t>
            </w:r>
            <w:r w:rsidRPr="00E44B00">
              <w:rPr>
                <w:rFonts w:ascii="Times New Roman" w:hAnsi="Times New Roman" w:cs="Times New Roman"/>
              </w:rPr>
              <w:t xml:space="preserve">, </w:t>
            </w:r>
            <w:r w:rsidRPr="00E44B00">
              <w:rPr>
                <w:rFonts w:ascii="Times New Roman" w:hAnsi="Times New Roman" w:cs="Times New Roman"/>
                <w:i/>
                <w:iCs/>
              </w:rPr>
              <w:t>märkused uuringutulemuse kohta</w:t>
            </w:r>
            <w:r w:rsidRPr="00E44B00">
              <w:rPr>
                <w:rFonts w:ascii="Times New Roman" w:hAnsi="Times New Roman" w:cs="Times New Roman"/>
              </w:rPr>
              <w:t>,</w:t>
            </w:r>
            <w:r w:rsidRPr="00E44B00">
              <w:rPr>
                <w:rFonts w:ascii="Times New Roman" w:hAnsi="Times New Roman" w:cs="Times New Roman"/>
                <w:i/>
                <w:iCs/>
              </w:rPr>
              <w:t>arve muud rekvisiidid</w:t>
            </w:r>
            <w:r w:rsidRPr="00E44B00">
              <w:rPr>
                <w:rFonts w:ascii="Times New Roman" w:hAnsi="Times New Roman" w:cs="Times New Roman"/>
              </w:rPr>
              <w:t xml:space="preserve">, </w:t>
            </w:r>
            <w:r w:rsidRPr="00E44B00">
              <w:rPr>
                <w:rFonts w:ascii="Times New Roman" w:hAnsi="Times New Roman" w:cs="Times New Roman"/>
                <w:i/>
                <w:iCs/>
              </w:rPr>
              <w:t>menetlust puudutavad lisamärkused</w:t>
            </w:r>
            <w:r w:rsidRPr="00E44B00">
              <w:rPr>
                <w:rFonts w:ascii="Times New Roman" w:hAnsi="Times New Roman" w:cs="Times New Roman"/>
              </w:rPr>
              <w:t xml:space="preserve">või </w:t>
            </w:r>
            <w:r w:rsidRPr="00E44B00">
              <w:rPr>
                <w:rFonts w:ascii="Times New Roman" w:hAnsi="Times New Roman" w:cs="Times New Roman"/>
                <w:i/>
                <w:iCs/>
              </w:rPr>
              <w:t>menetluse käigus tehtud märkused</w:t>
            </w:r>
            <w:r w:rsidRPr="00E44B00">
              <w:rPr>
                <w:rFonts w:ascii="Times New Roman" w:hAnsi="Times New Roman" w:cs="Times New Roman"/>
              </w:rPr>
              <w:t>, millest ei ole võimalik aru saada, milliseid andmeid tegelikult andmekogusse kogutakse</w:t>
            </w:r>
          </w:p>
          <w:p w14:paraId="5923ABD3" w14:textId="77777777" w:rsidR="00E44B00" w:rsidRPr="00E44B00" w:rsidRDefault="00E44B00" w:rsidP="00E44B00">
            <w:pPr>
              <w:spacing w:after="0" w:line="240" w:lineRule="auto"/>
              <w:rPr>
                <w:rFonts w:ascii="Times New Roman" w:hAnsi="Times New Roman" w:cs="Times New Roman"/>
              </w:rPr>
            </w:pPr>
          </w:p>
          <w:p w14:paraId="60399C38" w14:textId="648BAAA3" w:rsidR="00E44B00" w:rsidRDefault="00E44B00" w:rsidP="00E44B00">
            <w:pPr>
              <w:spacing w:after="0" w:line="240" w:lineRule="auto"/>
              <w:rPr>
                <w:rFonts w:ascii="Times New Roman" w:hAnsi="Times New Roman" w:cs="Times New Roman"/>
              </w:rPr>
            </w:pPr>
            <w:r w:rsidRPr="00E44B00">
              <w:rPr>
                <w:rFonts w:ascii="Times New Roman" w:hAnsi="Times New Roman" w:cs="Times New Roman"/>
              </w:rPr>
              <w:t xml:space="preserve">Samuti peab JDM juhisejärgi põhimäärus sisaldama täpset ja ammendavat loetelu andmekogusse kantavatest andmetest. Üldsõnaline kategooria ei võimalda aru saada, milliseid andmeid tegelikult kogutakse. </w:t>
            </w:r>
          </w:p>
          <w:p w14:paraId="7C62E26A" w14:textId="77777777" w:rsidR="00E44B00" w:rsidRPr="00E44B00" w:rsidRDefault="00E44B00" w:rsidP="00E44B00">
            <w:pPr>
              <w:spacing w:after="0" w:line="240" w:lineRule="auto"/>
              <w:rPr>
                <w:rFonts w:ascii="Times New Roman" w:hAnsi="Times New Roman" w:cs="Times New Roman"/>
              </w:rPr>
            </w:pPr>
          </w:p>
          <w:p w14:paraId="3E1904DB" w14:textId="77777777" w:rsidR="00D50A68" w:rsidRDefault="00E44B00" w:rsidP="00E44B00">
            <w:pPr>
              <w:spacing w:after="0" w:line="240" w:lineRule="auto"/>
              <w:rPr>
                <w:rFonts w:ascii="Times New Roman" w:hAnsi="Times New Roman" w:cs="Times New Roman"/>
              </w:rPr>
            </w:pPr>
            <w:r w:rsidRPr="00E44B00">
              <w:rPr>
                <w:rFonts w:ascii="Times New Roman" w:hAnsi="Times New Roman" w:cs="Times New Roman"/>
              </w:rPr>
              <w:t>Soovitame põhimäärustes asendada avatud väljendid konkreetsete andmeväljade või suletud andmekategooriatega. Lisaks, kui soovitakse kasutada vabatekstivälju, siis tuleb määrata selle otstarve ja piirid, mitte lubada määratlemata „märkuste“ kogumist igas andmestikus.Ühtlasi palume vabatekstiväljade kasutamise vajadust ja otstarvet seletuskirjas eraldi põhjendada.</w:t>
            </w:r>
          </w:p>
          <w:p w14:paraId="74D05EB4" w14:textId="77777777" w:rsidR="005668C0" w:rsidRDefault="005668C0" w:rsidP="00E44B00">
            <w:pPr>
              <w:spacing w:after="0" w:line="240" w:lineRule="auto"/>
              <w:rPr>
                <w:rFonts w:ascii="Times New Roman" w:hAnsi="Times New Roman" w:cs="Times New Roman"/>
              </w:rPr>
            </w:pPr>
          </w:p>
          <w:p w14:paraId="130FA50A" w14:textId="77777777" w:rsidR="005668C0" w:rsidRDefault="005668C0" w:rsidP="00E44B00">
            <w:pPr>
              <w:spacing w:after="0" w:line="240" w:lineRule="auto"/>
              <w:rPr>
                <w:rFonts w:ascii="Times New Roman" w:hAnsi="Times New Roman" w:cs="Times New Roman"/>
              </w:rPr>
            </w:pPr>
          </w:p>
          <w:p w14:paraId="2C3AFCF2" w14:textId="77777777" w:rsidR="005668C0" w:rsidRDefault="005668C0" w:rsidP="00E44B00">
            <w:pPr>
              <w:spacing w:after="0" w:line="240" w:lineRule="auto"/>
              <w:rPr>
                <w:rFonts w:ascii="Times New Roman" w:hAnsi="Times New Roman" w:cs="Times New Roman"/>
              </w:rPr>
            </w:pPr>
          </w:p>
          <w:p w14:paraId="0E9FFA53" w14:textId="77777777" w:rsidR="005668C0" w:rsidRDefault="005668C0" w:rsidP="00E44B00">
            <w:pPr>
              <w:spacing w:after="0" w:line="240" w:lineRule="auto"/>
              <w:rPr>
                <w:rFonts w:ascii="Times New Roman" w:hAnsi="Times New Roman" w:cs="Times New Roman"/>
              </w:rPr>
            </w:pPr>
          </w:p>
          <w:p w14:paraId="4EBF4F77" w14:textId="77777777" w:rsidR="005668C0" w:rsidRDefault="005668C0" w:rsidP="00E44B00">
            <w:pPr>
              <w:spacing w:after="0" w:line="240" w:lineRule="auto"/>
              <w:rPr>
                <w:rFonts w:ascii="Times New Roman" w:hAnsi="Times New Roman" w:cs="Times New Roman"/>
              </w:rPr>
            </w:pPr>
          </w:p>
          <w:p w14:paraId="07AB47B6" w14:textId="77777777" w:rsidR="005668C0" w:rsidRDefault="005668C0" w:rsidP="00E44B00">
            <w:pPr>
              <w:spacing w:after="0" w:line="240" w:lineRule="auto"/>
              <w:rPr>
                <w:rFonts w:ascii="Times New Roman" w:hAnsi="Times New Roman" w:cs="Times New Roman"/>
              </w:rPr>
            </w:pPr>
          </w:p>
          <w:p w14:paraId="5B39B93B" w14:textId="77777777" w:rsidR="005668C0" w:rsidRDefault="005668C0" w:rsidP="00E44B00">
            <w:pPr>
              <w:spacing w:after="0" w:line="240" w:lineRule="auto"/>
              <w:rPr>
                <w:rFonts w:ascii="Times New Roman" w:hAnsi="Times New Roman" w:cs="Times New Roman"/>
              </w:rPr>
            </w:pPr>
          </w:p>
          <w:p w14:paraId="72F17163" w14:textId="77777777" w:rsidR="005668C0" w:rsidRDefault="005668C0" w:rsidP="00E44B00">
            <w:pPr>
              <w:spacing w:after="0" w:line="240" w:lineRule="auto"/>
              <w:rPr>
                <w:rFonts w:ascii="Times New Roman" w:hAnsi="Times New Roman" w:cs="Times New Roman"/>
              </w:rPr>
            </w:pPr>
          </w:p>
          <w:p w14:paraId="631B4F93" w14:textId="77777777" w:rsidR="005668C0" w:rsidRDefault="005668C0" w:rsidP="00E44B00">
            <w:pPr>
              <w:spacing w:after="0" w:line="240" w:lineRule="auto"/>
              <w:rPr>
                <w:rFonts w:ascii="Times New Roman" w:hAnsi="Times New Roman" w:cs="Times New Roman"/>
              </w:rPr>
            </w:pPr>
          </w:p>
          <w:p w14:paraId="13724C14" w14:textId="77777777" w:rsidR="005668C0" w:rsidRDefault="005668C0" w:rsidP="00E44B00">
            <w:pPr>
              <w:spacing w:after="0" w:line="240" w:lineRule="auto"/>
              <w:rPr>
                <w:rFonts w:ascii="Times New Roman" w:hAnsi="Times New Roman" w:cs="Times New Roman"/>
              </w:rPr>
            </w:pPr>
          </w:p>
          <w:p w14:paraId="2324D287" w14:textId="77777777" w:rsidR="005668C0" w:rsidRDefault="005668C0" w:rsidP="00E44B00">
            <w:pPr>
              <w:spacing w:after="0" w:line="240" w:lineRule="auto"/>
              <w:rPr>
                <w:rFonts w:ascii="Times New Roman" w:hAnsi="Times New Roman" w:cs="Times New Roman"/>
              </w:rPr>
            </w:pPr>
          </w:p>
          <w:p w14:paraId="520A0DB3" w14:textId="77777777" w:rsidR="005668C0" w:rsidRDefault="005668C0" w:rsidP="00E44B00">
            <w:pPr>
              <w:spacing w:after="0" w:line="240" w:lineRule="auto"/>
              <w:rPr>
                <w:rFonts w:ascii="Times New Roman" w:hAnsi="Times New Roman" w:cs="Times New Roman"/>
              </w:rPr>
            </w:pPr>
          </w:p>
          <w:p w14:paraId="63D0B080" w14:textId="77777777" w:rsidR="005668C0" w:rsidRDefault="005668C0" w:rsidP="00E44B00">
            <w:pPr>
              <w:spacing w:after="0" w:line="240" w:lineRule="auto"/>
              <w:rPr>
                <w:rFonts w:ascii="Times New Roman" w:hAnsi="Times New Roman" w:cs="Times New Roman"/>
              </w:rPr>
            </w:pPr>
          </w:p>
          <w:p w14:paraId="7B406A89" w14:textId="77777777" w:rsidR="005668C0" w:rsidRDefault="005668C0" w:rsidP="00E44B00">
            <w:pPr>
              <w:spacing w:after="0" w:line="240" w:lineRule="auto"/>
              <w:rPr>
                <w:rFonts w:ascii="Times New Roman" w:hAnsi="Times New Roman" w:cs="Times New Roman"/>
              </w:rPr>
            </w:pPr>
          </w:p>
          <w:p w14:paraId="5B1CBD2B" w14:textId="77777777" w:rsidR="005668C0" w:rsidRDefault="005668C0" w:rsidP="00E44B00">
            <w:pPr>
              <w:spacing w:after="0" w:line="240" w:lineRule="auto"/>
              <w:rPr>
                <w:rFonts w:ascii="Times New Roman" w:hAnsi="Times New Roman" w:cs="Times New Roman"/>
              </w:rPr>
            </w:pPr>
          </w:p>
          <w:p w14:paraId="167DF4F3" w14:textId="77777777" w:rsidR="005668C0" w:rsidRDefault="005668C0" w:rsidP="00E44B00">
            <w:pPr>
              <w:spacing w:after="0" w:line="240" w:lineRule="auto"/>
              <w:rPr>
                <w:rFonts w:ascii="Times New Roman" w:hAnsi="Times New Roman" w:cs="Times New Roman"/>
              </w:rPr>
            </w:pPr>
          </w:p>
          <w:p w14:paraId="7AFE3C43" w14:textId="77777777" w:rsidR="005668C0" w:rsidRDefault="005668C0" w:rsidP="00E44B00">
            <w:pPr>
              <w:spacing w:after="0" w:line="240" w:lineRule="auto"/>
              <w:rPr>
                <w:rFonts w:ascii="Times New Roman" w:hAnsi="Times New Roman" w:cs="Times New Roman"/>
              </w:rPr>
            </w:pPr>
          </w:p>
          <w:p w14:paraId="34C452B9" w14:textId="77777777" w:rsidR="005C51B4" w:rsidRDefault="005C51B4" w:rsidP="00E44B00">
            <w:pPr>
              <w:spacing w:after="0" w:line="240" w:lineRule="auto"/>
              <w:rPr>
                <w:rFonts w:ascii="Times New Roman" w:hAnsi="Times New Roman" w:cs="Times New Roman"/>
              </w:rPr>
            </w:pPr>
          </w:p>
          <w:p w14:paraId="17571D99" w14:textId="1D2AF56D" w:rsidR="005668C0" w:rsidRPr="008E3CE8" w:rsidRDefault="005668C0" w:rsidP="00E44B00">
            <w:pPr>
              <w:spacing w:after="0" w:line="240" w:lineRule="auto"/>
              <w:rPr>
                <w:rFonts w:ascii="Times New Roman" w:hAnsi="Times New Roman" w:cs="Times New Roman"/>
              </w:rPr>
            </w:pP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32A5C516" w14:textId="0DADCB3E" w:rsidR="00BD3604" w:rsidRDefault="00BD3604">
            <w:pPr>
              <w:spacing w:after="0"/>
              <w:rPr>
                <w:rFonts w:ascii="Times New Roman" w:hAnsi="Times New Roman" w:cs="Times New Roman"/>
              </w:rPr>
            </w:pPr>
            <w:r w:rsidRPr="004B69DA">
              <w:rPr>
                <w:rFonts w:ascii="Times New Roman" w:hAnsi="Times New Roman"/>
                <w:b/>
              </w:rPr>
              <w:lastRenderedPageBreak/>
              <w:t>Selgitame.</w:t>
            </w:r>
            <w:r w:rsidRPr="004B69DA">
              <w:rPr>
                <w:rFonts w:ascii="Times New Roman" w:hAnsi="Times New Roman"/>
              </w:rPr>
              <w:t xml:space="preserve"> Üldandmestik sisaldabki isikute kohta käivaid </w:t>
            </w:r>
            <w:r w:rsidR="004B69DA">
              <w:rPr>
                <w:rFonts w:ascii="Times New Roman" w:hAnsi="Times New Roman"/>
              </w:rPr>
              <w:t>n-ö</w:t>
            </w:r>
            <w:r w:rsidRPr="004B69DA">
              <w:rPr>
                <w:rFonts w:ascii="Times New Roman" w:hAnsi="Times New Roman"/>
              </w:rPr>
              <w:t xml:space="preserve"> üldisi andmeid</w:t>
            </w:r>
            <w:r w:rsidR="004B69DA">
              <w:rPr>
                <w:rFonts w:ascii="Times New Roman" w:hAnsi="Times New Roman"/>
              </w:rPr>
              <w:t>,</w:t>
            </w:r>
            <w:r w:rsidRPr="004B69DA">
              <w:rPr>
                <w:rFonts w:ascii="Times New Roman" w:hAnsi="Times New Roman"/>
              </w:rPr>
              <w:t xml:space="preserve"> mis on vajalikud eelkõige </w:t>
            </w:r>
            <w:r w:rsidRPr="004B69DA">
              <w:rPr>
                <w:rFonts w:ascii="Times New Roman" w:hAnsi="Times New Roman"/>
              </w:rPr>
              <w:lastRenderedPageBreak/>
              <w:t xml:space="preserve">teise poole määratlemiseks </w:t>
            </w:r>
            <w:r w:rsidR="004B69DA">
              <w:rPr>
                <w:rFonts w:ascii="Times New Roman" w:hAnsi="Times New Roman"/>
              </w:rPr>
              <w:t>–</w:t>
            </w:r>
            <w:r w:rsidRPr="004B69DA">
              <w:rPr>
                <w:rFonts w:ascii="Times New Roman" w:hAnsi="Times New Roman"/>
              </w:rPr>
              <w:t xml:space="preserve"> nimi (isik ja ettevõtja), isikukood või registrikood, kontaktid (e-</w:t>
            </w:r>
            <w:r w:rsidR="004B69DA">
              <w:rPr>
                <w:rFonts w:ascii="Times New Roman" w:hAnsi="Times New Roman"/>
              </w:rPr>
              <w:t>post</w:t>
            </w:r>
            <w:r w:rsidRPr="004B69DA">
              <w:rPr>
                <w:rFonts w:ascii="Times New Roman" w:hAnsi="Times New Roman"/>
              </w:rPr>
              <w:t xml:space="preserve">, postiaadress). Arvestades, et tegemist on eelkõige ettevõtlussfääri kuuluva järelevalvega, on asjakohane koguda nii ettevõtte aadressi kui ka kontaktina telefoni </w:t>
            </w:r>
            <w:r w:rsidR="004B69DA">
              <w:rPr>
                <w:rFonts w:ascii="Times New Roman" w:hAnsi="Times New Roman"/>
              </w:rPr>
              <w:t>ja</w:t>
            </w:r>
            <w:r w:rsidRPr="004B69DA">
              <w:rPr>
                <w:rFonts w:ascii="Times New Roman" w:hAnsi="Times New Roman"/>
              </w:rPr>
              <w:t xml:space="preserve"> e-posti</w:t>
            </w:r>
            <w:r w:rsidR="004B69DA">
              <w:rPr>
                <w:rFonts w:ascii="Times New Roman" w:hAnsi="Times New Roman"/>
              </w:rPr>
              <w:t xml:space="preserve"> aadressi.</w:t>
            </w:r>
            <w:r w:rsidRPr="004B69DA">
              <w:rPr>
                <w:rFonts w:ascii="Times New Roman" w:hAnsi="Times New Roman"/>
              </w:rPr>
              <w:t xml:space="preserve"> Kindlasti ei poolda me kontaktide ette ära määramist subjektide lõikes, </w:t>
            </w:r>
            <w:r w:rsidR="004B69DA">
              <w:rPr>
                <w:rFonts w:ascii="Times New Roman" w:hAnsi="Times New Roman"/>
              </w:rPr>
              <w:t>sest</w:t>
            </w:r>
            <w:r w:rsidRPr="004B69DA">
              <w:rPr>
                <w:rFonts w:ascii="Times New Roman" w:hAnsi="Times New Roman"/>
              </w:rPr>
              <w:t xml:space="preserve"> see võib olla vajalik kõikidel juhtudel. </w:t>
            </w:r>
            <w:r w:rsidRPr="004B69DA">
              <w:rPr>
                <w:rFonts w:ascii="Times New Roman" w:hAnsi="Times New Roman"/>
                <w:b/>
              </w:rPr>
              <w:t xml:space="preserve">Millisel juhul ja kuna täpselt amet </w:t>
            </w:r>
            <w:r w:rsidR="00D94A60">
              <w:rPr>
                <w:rFonts w:ascii="Times New Roman" w:hAnsi="Times New Roman"/>
                <w:b/>
              </w:rPr>
              <w:t xml:space="preserve">võiks nii </w:t>
            </w:r>
            <w:r w:rsidR="004B69DA">
              <w:rPr>
                <w:rFonts w:ascii="Times New Roman" w:hAnsi="Times New Roman"/>
                <w:b/>
                <w:bCs/>
              </w:rPr>
              <w:t>juriidilis</w:t>
            </w:r>
            <w:r w:rsidR="00D94A60">
              <w:rPr>
                <w:rFonts w:ascii="Times New Roman" w:hAnsi="Times New Roman"/>
                <w:b/>
                <w:bCs/>
              </w:rPr>
              <w:t xml:space="preserve">e isiku </w:t>
            </w:r>
            <w:r w:rsidRPr="004B69DA">
              <w:rPr>
                <w:rFonts w:ascii="Times New Roman" w:hAnsi="Times New Roman"/>
                <w:b/>
              </w:rPr>
              <w:t xml:space="preserve">aadressi </w:t>
            </w:r>
            <w:r w:rsidR="00D94A60">
              <w:rPr>
                <w:rFonts w:ascii="Times New Roman" w:hAnsi="Times New Roman"/>
                <w:b/>
              </w:rPr>
              <w:t>kui ka</w:t>
            </w:r>
            <w:r w:rsidRPr="004B69DA">
              <w:rPr>
                <w:rFonts w:ascii="Times New Roman" w:hAnsi="Times New Roman"/>
                <w:b/>
              </w:rPr>
              <w:t xml:space="preserve"> e-posti vaja</w:t>
            </w:r>
            <w:r w:rsidR="00D94A60">
              <w:rPr>
                <w:rFonts w:ascii="Times New Roman" w:hAnsi="Times New Roman"/>
                <w:b/>
              </w:rPr>
              <w:t>da</w:t>
            </w:r>
            <w:r w:rsidRPr="004B69DA">
              <w:rPr>
                <w:rFonts w:ascii="Times New Roman" w:hAnsi="Times New Roman"/>
                <w:b/>
              </w:rPr>
              <w:t>, sõltub menetlusest.</w:t>
            </w:r>
            <w:r w:rsidRPr="004B69DA">
              <w:rPr>
                <w:rFonts w:ascii="Times New Roman" w:hAnsi="Times New Roman"/>
              </w:rPr>
              <w:t xml:space="preserve"> Seejuures kohaldub alati IKÜM, mis </w:t>
            </w:r>
            <w:r w:rsidR="004B69DA">
              <w:rPr>
                <w:rFonts w:ascii="Times New Roman" w:hAnsi="Times New Roman"/>
              </w:rPr>
              <w:t>kohustab</w:t>
            </w:r>
            <w:r w:rsidRPr="004B69DA">
              <w:rPr>
                <w:rFonts w:ascii="Times New Roman" w:hAnsi="Times New Roman"/>
              </w:rPr>
              <w:t xml:space="preserve"> andmete </w:t>
            </w:r>
            <w:r w:rsidR="004B69DA">
              <w:rPr>
                <w:rFonts w:ascii="Times New Roman" w:hAnsi="Times New Roman"/>
              </w:rPr>
              <w:t>kogumisel</w:t>
            </w:r>
            <w:r w:rsidRPr="004B69DA">
              <w:rPr>
                <w:rFonts w:ascii="Times New Roman" w:hAnsi="Times New Roman"/>
              </w:rPr>
              <w:t xml:space="preserve"> lähtuma eesmärgipärasuse ja minimaalsuse põhimõttest (IKÜM art 5). Andmestikud jäävad </w:t>
            </w:r>
            <w:r w:rsidR="004B69DA">
              <w:rPr>
                <w:rFonts w:ascii="Times New Roman" w:hAnsi="Times New Roman"/>
              </w:rPr>
              <w:t>n-ö</w:t>
            </w:r>
            <w:r w:rsidRPr="004B69DA">
              <w:rPr>
                <w:rFonts w:ascii="Times New Roman" w:hAnsi="Times New Roman"/>
              </w:rPr>
              <w:t xml:space="preserve"> üldiste andmestike piiresse ning andmekogudes reguleeritakse seal töödeldavad andmed, mitte kõik elulised olukorrad, mil konkreetsel juhul </w:t>
            </w:r>
            <w:r w:rsidR="004B69DA">
              <w:rPr>
                <w:rFonts w:ascii="Times New Roman" w:hAnsi="Times New Roman"/>
              </w:rPr>
              <w:t>aadressi</w:t>
            </w:r>
            <w:r w:rsidRPr="004B69DA">
              <w:rPr>
                <w:rFonts w:ascii="Times New Roman" w:hAnsi="Times New Roman"/>
              </w:rPr>
              <w:t xml:space="preserve"> või </w:t>
            </w:r>
            <w:r w:rsidR="004B69DA">
              <w:rPr>
                <w:rFonts w:ascii="Times New Roman" w:hAnsi="Times New Roman"/>
              </w:rPr>
              <w:t>kontakti vaja on</w:t>
            </w:r>
            <w:r w:rsidRPr="004B69DA">
              <w:rPr>
                <w:rFonts w:ascii="Times New Roman" w:hAnsi="Times New Roman"/>
              </w:rPr>
              <w:t>.</w:t>
            </w:r>
            <w:r w:rsidR="003C0743">
              <w:rPr>
                <w:rFonts w:ascii="Times New Roman" w:hAnsi="Times New Roman"/>
              </w:rPr>
              <w:t xml:space="preserve"> Andmekogu eesmärgid järelevalveks on seaduses sätestatud.</w:t>
            </w:r>
          </w:p>
          <w:p w14:paraId="60A6A3F9" w14:textId="77777777" w:rsidR="004C7978" w:rsidRDefault="004C7978" w:rsidP="00F469F0">
            <w:pPr>
              <w:spacing w:after="0" w:line="240" w:lineRule="auto"/>
              <w:rPr>
                <w:rFonts w:ascii="Times New Roman" w:hAnsi="Times New Roman" w:cs="Times New Roman"/>
              </w:rPr>
            </w:pPr>
          </w:p>
          <w:p w14:paraId="732109A9" w14:textId="3A44EFC2" w:rsidR="00BD3604" w:rsidRDefault="00BD3604">
            <w:pPr>
              <w:spacing w:after="0"/>
              <w:rPr>
                <w:rFonts w:ascii="Times New Roman" w:hAnsi="Times New Roman" w:cs="Times New Roman"/>
                <w:b/>
                <w:bCs/>
              </w:rPr>
            </w:pPr>
            <w:r w:rsidRPr="0005260F">
              <w:rPr>
                <w:rFonts w:ascii="Times New Roman" w:hAnsi="Times New Roman"/>
              </w:rPr>
              <w:t xml:space="preserve">Juhime tähelepanu, et sünniaeg on toodud rakendusaktis viisil „isikukood </w:t>
            </w:r>
            <w:r w:rsidRPr="0005260F">
              <w:rPr>
                <w:rFonts w:ascii="Times New Roman" w:hAnsi="Times New Roman"/>
                <w:i/>
              </w:rPr>
              <w:t xml:space="preserve">või </w:t>
            </w:r>
            <w:r w:rsidRPr="0005260F">
              <w:rPr>
                <w:rFonts w:ascii="Times New Roman" w:hAnsi="Times New Roman"/>
              </w:rPr>
              <w:t xml:space="preserve">sünniaeg“ ja „registrikood </w:t>
            </w:r>
            <w:r w:rsidRPr="0005260F">
              <w:rPr>
                <w:rFonts w:ascii="Times New Roman" w:hAnsi="Times New Roman"/>
                <w:i/>
              </w:rPr>
              <w:t>või</w:t>
            </w:r>
            <w:r w:rsidRPr="0005260F">
              <w:rPr>
                <w:rFonts w:ascii="Times New Roman" w:hAnsi="Times New Roman"/>
              </w:rPr>
              <w:t xml:space="preserve"> isikukood </w:t>
            </w:r>
            <w:r w:rsidRPr="0005260F">
              <w:rPr>
                <w:rFonts w:ascii="Times New Roman" w:hAnsi="Times New Roman"/>
                <w:i/>
              </w:rPr>
              <w:t>ning vajadusel</w:t>
            </w:r>
            <w:r w:rsidRPr="0005260F">
              <w:rPr>
                <w:rFonts w:ascii="Times New Roman" w:hAnsi="Times New Roman"/>
              </w:rPr>
              <w:t xml:space="preserve"> sünniaeg</w:t>
            </w:r>
            <w:r w:rsidR="0005260F">
              <w:rPr>
                <w:rFonts w:ascii="Times New Roman" w:hAnsi="Times New Roman"/>
              </w:rPr>
              <w:t>“</w:t>
            </w:r>
            <w:r w:rsidRPr="0005260F">
              <w:rPr>
                <w:rFonts w:ascii="Times New Roman" w:hAnsi="Times New Roman"/>
              </w:rPr>
              <w:t xml:space="preserve"> (MEIS põhimäärus, § 6). </w:t>
            </w:r>
            <w:r w:rsidRPr="0005260F">
              <w:rPr>
                <w:rFonts w:ascii="Times New Roman" w:hAnsi="Times New Roman"/>
                <w:b/>
              </w:rPr>
              <w:t xml:space="preserve">Seega sõltub valik – isikukood või sünniaeg </w:t>
            </w:r>
            <w:r w:rsidR="0005260F">
              <w:rPr>
                <w:rFonts w:ascii="Times New Roman" w:hAnsi="Times New Roman"/>
                <w:b/>
                <w:bCs/>
              </w:rPr>
              <w:t>–</w:t>
            </w:r>
            <w:r w:rsidRPr="0005260F">
              <w:rPr>
                <w:rFonts w:ascii="Times New Roman" w:hAnsi="Times New Roman"/>
                <w:b/>
              </w:rPr>
              <w:t xml:space="preserve"> taaskord </w:t>
            </w:r>
            <w:r w:rsidR="0005260F">
              <w:rPr>
                <w:rFonts w:ascii="Times New Roman" w:hAnsi="Times New Roman"/>
                <w:b/>
                <w:bCs/>
              </w:rPr>
              <w:t>menetlustoimingutest</w:t>
            </w:r>
            <w:r w:rsidRPr="0005260F">
              <w:rPr>
                <w:rFonts w:ascii="Times New Roman" w:hAnsi="Times New Roman"/>
                <w:b/>
              </w:rPr>
              <w:t xml:space="preserve"> endist ja määrus ei näe ette, et </w:t>
            </w:r>
            <w:r w:rsidR="0005260F">
              <w:rPr>
                <w:rFonts w:ascii="Times New Roman" w:hAnsi="Times New Roman"/>
                <w:b/>
                <w:bCs/>
              </w:rPr>
              <w:t>sünniaega</w:t>
            </w:r>
            <w:r w:rsidRPr="0005260F">
              <w:rPr>
                <w:rFonts w:ascii="Times New Roman" w:hAnsi="Times New Roman"/>
                <w:b/>
              </w:rPr>
              <w:t xml:space="preserve"> on vaja alati ja ilmtingimata </w:t>
            </w:r>
            <w:r w:rsidR="005029F6">
              <w:rPr>
                <w:rFonts w:ascii="Times New Roman" w:hAnsi="Times New Roman"/>
                <w:b/>
              </w:rPr>
              <w:t>vaja</w:t>
            </w:r>
            <w:r w:rsidRPr="0005260F">
              <w:rPr>
                <w:rFonts w:ascii="Times New Roman" w:hAnsi="Times New Roman"/>
                <w:b/>
              </w:rPr>
              <w:t xml:space="preserve"> koguda. </w:t>
            </w:r>
          </w:p>
          <w:p w14:paraId="23D806B8" w14:textId="77777777" w:rsidR="00202011" w:rsidRDefault="00202011" w:rsidP="009B3775">
            <w:pPr>
              <w:spacing w:after="0" w:line="240" w:lineRule="auto"/>
              <w:rPr>
                <w:rFonts w:ascii="Times New Roman" w:hAnsi="Times New Roman" w:cs="Times New Roman"/>
                <w:b/>
                <w:bCs/>
              </w:rPr>
            </w:pPr>
          </w:p>
          <w:p w14:paraId="0E0C87EA" w14:textId="108AFF51" w:rsidR="00AB6537" w:rsidRDefault="00AB6537">
            <w:pPr>
              <w:spacing w:after="0"/>
              <w:rPr>
                <w:lang w:eastAsia="et-EE"/>
              </w:rPr>
            </w:pPr>
            <w:r>
              <w:rPr>
                <w:rFonts w:ascii="Times New Roman" w:hAnsi="Times New Roman"/>
              </w:rPr>
              <w:t xml:space="preserve">Sünniaeg on eeskätt vajalik siis, kui üheselt kasutatav Eesti või muu riigi isikukood puudub. Menetluse kestel ei saa olla kindel, et kontrollitaval isikul või temaga seotud personalil on isikukood. </w:t>
            </w:r>
            <w:r>
              <w:rPr>
                <w:rFonts w:ascii="Times New Roman" w:hAnsi="Times New Roman"/>
                <w:b/>
                <w:bCs/>
              </w:rPr>
              <w:t xml:space="preserve">Riikliku järelevalve andmestiku kogumisel ei tohiks andmekogu liiga piiratud andmestik saada menetluse läbiviimisel praktiliseks takistuseks. </w:t>
            </w:r>
            <w:r>
              <w:rPr>
                <w:rFonts w:ascii="Times New Roman" w:hAnsi="Times New Roman"/>
              </w:rPr>
              <w:t>See võib olla oluline andmestik nii andmete kontrollimisel (õige isik) kui ka väliste süsteemidega liidestumisel (piiriülesed juhud) jms. Seejuures on andmevahetusteenustes sünniaeg olemas.</w:t>
            </w:r>
            <w:r w:rsidR="00F3502E">
              <w:rPr>
                <w:rStyle w:val="Allmrkuseviide"/>
                <w:rFonts w:ascii="Times New Roman" w:hAnsi="Times New Roman"/>
              </w:rPr>
              <w:footnoteReference w:id="1"/>
            </w:r>
          </w:p>
          <w:p w14:paraId="3A71572A" w14:textId="77777777" w:rsidR="00FF74F0" w:rsidRDefault="00FF74F0" w:rsidP="00020003">
            <w:pPr>
              <w:spacing w:after="0" w:line="240" w:lineRule="auto"/>
              <w:rPr>
                <w:rFonts w:ascii="Times New Roman" w:hAnsi="Times New Roman" w:cs="Times New Roman"/>
              </w:rPr>
            </w:pPr>
          </w:p>
          <w:p w14:paraId="2A50528D" w14:textId="36B7490C" w:rsidR="00BD3604" w:rsidRPr="00EE634F" w:rsidRDefault="00BD3604">
            <w:pPr>
              <w:spacing w:after="0"/>
              <w:rPr>
                <w:rFonts w:ascii="Times New Roman" w:hAnsi="Times New Roman" w:cs="Times New Roman"/>
                <w:b/>
                <w:bCs/>
              </w:rPr>
            </w:pPr>
            <w:r w:rsidRPr="00387512">
              <w:rPr>
                <w:rFonts w:ascii="Times New Roman" w:hAnsi="Times New Roman"/>
                <w:b/>
              </w:rPr>
              <w:t xml:space="preserve">Kokkuvõttes on üldandmestik alati vajalik, sõltumata menetluse liigist, kuid </w:t>
            </w:r>
            <w:r w:rsidR="00387512">
              <w:rPr>
                <w:rFonts w:ascii="Times New Roman" w:hAnsi="Times New Roman"/>
                <w:b/>
                <w:bCs/>
              </w:rPr>
              <w:t>see, kas andmestikku</w:t>
            </w:r>
            <w:r w:rsidRPr="00387512">
              <w:rPr>
                <w:rFonts w:ascii="Times New Roman" w:hAnsi="Times New Roman"/>
                <w:b/>
              </w:rPr>
              <w:t xml:space="preserve"> tekib nii aadress kui postiaadress, isikukood või sünniaeg, </w:t>
            </w:r>
            <w:r w:rsidR="00387512">
              <w:rPr>
                <w:rFonts w:ascii="Times New Roman" w:hAnsi="Times New Roman"/>
                <w:b/>
                <w:bCs/>
              </w:rPr>
              <w:t>sõltub</w:t>
            </w:r>
            <w:r w:rsidRPr="00387512">
              <w:rPr>
                <w:rFonts w:ascii="Times New Roman" w:hAnsi="Times New Roman"/>
                <w:b/>
              </w:rPr>
              <w:t xml:space="preserve"> olukorrast.</w:t>
            </w:r>
            <w:r w:rsidRPr="00387512">
              <w:rPr>
                <w:rFonts w:ascii="Times New Roman" w:hAnsi="Times New Roman"/>
              </w:rPr>
              <w:t xml:space="preserve">  </w:t>
            </w:r>
            <w:r w:rsidRPr="00387512">
              <w:rPr>
                <w:rFonts w:ascii="Times New Roman" w:hAnsi="Times New Roman"/>
                <w:b/>
              </w:rPr>
              <w:t xml:space="preserve">Riive ulatus sellest oluliselt ei </w:t>
            </w:r>
            <w:r w:rsidR="00387512">
              <w:rPr>
                <w:rFonts w:ascii="Times New Roman" w:hAnsi="Times New Roman"/>
                <w:b/>
                <w:bCs/>
              </w:rPr>
              <w:t>suurene</w:t>
            </w:r>
            <w:r w:rsidRPr="00387512">
              <w:rPr>
                <w:rFonts w:ascii="Times New Roman" w:hAnsi="Times New Roman"/>
                <w:b/>
              </w:rPr>
              <w:t xml:space="preserve">, sünniaeg sisaldub Eestis ka isikukoodis. </w:t>
            </w:r>
          </w:p>
          <w:p w14:paraId="312D778F" w14:textId="77777777" w:rsidR="00A72E07" w:rsidRDefault="00A72E07" w:rsidP="00020003">
            <w:pPr>
              <w:spacing w:after="0" w:line="240" w:lineRule="auto"/>
              <w:rPr>
                <w:rFonts w:ascii="Times New Roman" w:hAnsi="Times New Roman" w:cs="Times New Roman"/>
              </w:rPr>
            </w:pPr>
          </w:p>
          <w:p w14:paraId="71C889AB" w14:textId="52372512" w:rsidR="00413BB7" w:rsidRPr="008E3CE8" w:rsidRDefault="00BD3604" w:rsidP="00992880">
            <w:pPr>
              <w:spacing w:after="0"/>
              <w:rPr>
                <w:rFonts w:ascii="Times New Roman" w:hAnsi="Times New Roman" w:cs="Times New Roman"/>
              </w:rPr>
            </w:pPr>
            <w:r w:rsidRPr="00992880">
              <w:rPr>
                <w:rFonts w:ascii="Times New Roman" w:hAnsi="Times New Roman"/>
              </w:rPr>
              <w:t>Märkuste</w:t>
            </w:r>
            <w:r w:rsidRPr="00992880">
              <w:rPr>
                <w:rFonts w:ascii="Times New Roman" w:hAnsi="Times New Roman"/>
                <w:b/>
              </w:rPr>
              <w:t xml:space="preserve"> </w:t>
            </w:r>
            <w:r w:rsidRPr="00992880">
              <w:rPr>
                <w:rFonts w:ascii="Times New Roman" w:hAnsi="Times New Roman"/>
              </w:rPr>
              <w:t xml:space="preserve">sisu ei ole samuti võimalik </w:t>
            </w:r>
            <w:r w:rsidR="00992880">
              <w:rPr>
                <w:rFonts w:ascii="Times New Roman" w:hAnsi="Times New Roman"/>
              </w:rPr>
              <w:t>kõikehõlmavalt</w:t>
            </w:r>
            <w:r w:rsidRPr="00992880">
              <w:rPr>
                <w:rFonts w:ascii="Times New Roman" w:hAnsi="Times New Roman"/>
              </w:rPr>
              <w:t xml:space="preserve"> ette defineerida, eriti järelevalvega seotud menetlustes. </w:t>
            </w:r>
            <w:r w:rsidRPr="00992880">
              <w:rPr>
                <w:rFonts w:ascii="Times New Roman" w:hAnsi="Times New Roman"/>
                <w:b/>
              </w:rPr>
              <w:t xml:space="preserve">Kuna märkus käib alati konkreetse </w:t>
            </w:r>
            <w:r w:rsidR="00992880">
              <w:rPr>
                <w:rFonts w:ascii="Times New Roman" w:hAnsi="Times New Roman"/>
                <w:b/>
                <w:bCs/>
              </w:rPr>
              <w:t>järelevalvemenetluse</w:t>
            </w:r>
            <w:r w:rsidRPr="00992880">
              <w:rPr>
                <w:rFonts w:ascii="Times New Roman" w:hAnsi="Times New Roman"/>
                <w:b/>
              </w:rPr>
              <w:t xml:space="preserve"> juurde, siis on see seotud konkreetse menetluse ja menetlusosalisega </w:t>
            </w:r>
            <w:r w:rsidR="00992880">
              <w:rPr>
                <w:rFonts w:ascii="Times New Roman" w:hAnsi="Times New Roman"/>
                <w:b/>
                <w:bCs/>
              </w:rPr>
              <w:t>ning</w:t>
            </w:r>
            <w:r w:rsidRPr="00992880">
              <w:rPr>
                <w:rFonts w:ascii="Times New Roman" w:hAnsi="Times New Roman"/>
                <w:b/>
              </w:rPr>
              <w:t xml:space="preserve"> täpsustab juba andmekogusse kogutavate andmete </w:t>
            </w:r>
            <w:r w:rsidR="00992880">
              <w:rPr>
                <w:rFonts w:ascii="Times New Roman" w:hAnsi="Times New Roman"/>
                <w:b/>
                <w:bCs/>
              </w:rPr>
              <w:t>kategooriaid</w:t>
            </w:r>
            <w:r w:rsidRPr="00992880">
              <w:rPr>
                <w:rFonts w:ascii="Times New Roman" w:hAnsi="Times New Roman"/>
                <w:b/>
              </w:rPr>
              <w:t>.</w:t>
            </w:r>
          </w:p>
        </w:tc>
      </w:tr>
      <w:tr w:rsidR="00D50A68" w:rsidRPr="008E3CE8" w14:paraId="182D2A17" w14:textId="77777777" w:rsidTr="3CF836D0">
        <w:tc>
          <w:tcPr>
            <w:tcW w:w="1559" w:type="dxa"/>
            <w:tcBorders>
              <w:top w:val="single" w:sz="6" w:space="0" w:color="auto"/>
              <w:left w:val="single" w:sz="6" w:space="0" w:color="auto"/>
              <w:bottom w:val="single" w:sz="6" w:space="0" w:color="auto"/>
              <w:right w:val="single" w:sz="6" w:space="0" w:color="auto"/>
            </w:tcBorders>
          </w:tcPr>
          <w:p w14:paraId="525E9547" w14:textId="5714773D" w:rsidR="00D50A68" w:rsidRPr="008E3CE8" w:rsidRDefault="00E44B00" w:rsidP="007049FC">
            <w:pPr>
              <w:pStyle w:val="Loendilik"/>
              <w:numPr>
                <w:ilvl w:val="1"/>
                <w:numId w:val="3"/>
              </w:numPr>
              <w:spacing w:after="0" w:line="240" w:lineRule="auto"/>
              <w:ind w:left="279"/>
              <w:jc w:val="both"/>
              <w:rPr>
                <w:rFonts w:ascii="Times New Roman" w:hAnsi="Times New Roman" w:cs="Times New Roman"/>
              </w:rPr>
            </w:pPr>
            <w:r>
              <w:rPr>
                <w:rFonts w:ascii="Times New Roman" w:hAnsi="Times New Roman" w:cs="Times New Roman"/>
              </w:rPr>
              <w:lastRenderedPageBreak/>
              <w:t xml:space="preserve">1.6. </w:t>
            </w:r>
          </w:p>
        </w:tc>
        <w:tc>
          <w:tcPr>
            <w:tcW w:w="6946"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3D0C70FB" w14:textId="77777777" w:rsidR="00413BB7" w:rsidRDefault="00413BB7" w:rsidP="00413BB7">
            <w:pPr>
              <w:spacing w:after="0" w:line="240" w:lineRule="auto"/>
              <w:rPr>
                <w:rFonts w:ascii="Times New Roman" w:hAnsi="Times New Roman" w:cs="Times New Roman"/>
              </w:rPr>
            </w:pPr>
            <w:r w:rsidRPr="00413BB7">
              <w:rPr>
                <w:rFonts w:ascii="Times New Roman" w:hAnsi="Times New Roman" w:cs="Times New Roman"/>
              </w:rPr>
              <w:t>Mõlema põhimääruse § 2 lõike 3 järgi võib volitatud töötleja kaasata teise volitatud töötleja, sõlmida temaga lepingu ja teavitada vastutavat töötlejat sellest mõistliku aja jooksul. Juhime tähelepanu sellele, et IKÜM artikli 28 lõike 2 järgi ei või volitatud töötleja kaasata teist volitatud töötlejat ilma vastutava töötleja eelneva konkreetse või üldise kirjaliku loata. Üldise loa korral peab vastutaval töötlejal olema võimalus muudatusele vastuväiteid esitada. Antud juhul see põhimäärustest selliselt välja ei tule, mistõttu palume viia säte kooskõlla eelneva loa nõudega. Üksnes tagantjärele teavitamisest ei piisa.</w:t>
            </w:r>
          </w:p>
          <w:p w14:paraId="621481BA" w14:textId="77777777" w:rsidR="005668C0" w:rsidRDefault="005668C0" w:rsidP="00413BB7">
            <w:pPr>
              <w:spacing w:after="0" w:line="240" w:lineRule="auto"/>
              <w:rPr>
                <w:rFonts w:ascii="Times New Roman" w:hAnsi="Times New Roman" w:cs="Times New Roman"/>
              </w:rPr>
            </w:pPr>
          </w:p>
          <w:p w14:paraId="66F8E44C" w14:textId="77777777" w:rsidR="008B7354" w:rsidRDefault="008B7354" w:rsidP="00413BB7">
            <w:pPr>
              <w:spacing w:after="0" w:line="240" w:lineRule="auto"/>
              <w:rPr>
                <w:rFonts w:ascii="Times New Roman" w:hAnsi="Times New Roman" w:cs="Times New Roman"/>
              </w:rPr>
            </w:pPr>
          </w:p>
          <w:p w14:paraId="449079BB" w14:textId="77777777" w:rsidR="008B7354" w:rsidRDefault="008B7354" w:rsidP="00413BB7">
            <w:pPr>
              <w:spacing w:after="0" w:line="240" w:lineRule="auto"/>
              <w:rPr>
                <w:rFonts w:ascii="Times New Roman" w:hAnsi="Times New Roman" w:cs="Times New Roman"/>
              </w:rPr>
            </w:pPr>
          </w:p>
          <w:p w14:paraId="4ECD8E04" w14:textId="77777777" w:rsidR="008B7354" w:rsidRDefault="008B7354" w:rsidP="00413BB7">
            <w:pPr>
              <w:spacing w:after="0" w:line="240" w:lineRule="auto"/>
              <w:rPr>
                <w:rFonts w:ascii="Times New Roman" w:hAnsi="Times New Roman" w:cs="Times New Roman"/>
              </w:rPr>
            </w:pPr>
          </w:p>
          <w:p w14:paraId="6C74209F" w14:textId="77777777" w:rsidR="005668C0" w:rsidRDefault="005668C0" w:rsidP="00413BB7">
            <w:pPr>
              <w:spacing w:after="0" w:line="240" w:lineRule="auto"/>
              <w:rPr>
                <w:rFonts w:ascii="Times New Roman" w:hAnsi="Times New Roman" w:cs="Times New Roman"/>
              </w:rPr>
            </w:pPr>
          </w:p>
          <w:p w14:paraId="2C92D774" w14:textId="77777777" w:rsidR="005668C0" w:rsidRPr="00413BB7" w:rsidRDefault="005668C0" w:rsidP="00413BB7">
            <w:pPr>
              <w:spacing w:after="0" w:line="240" w:lineRule="auto"/>
              <w:rPr>
                <w:rFonts w:ascii="Times New Roman" w:hAnsi="Times New Roman" w:cs="Times New Roman"/>
              </w:rPr>
            </w:pPr>
          </w:p>
          <w:p w14:paraId="06C40EC6" w14:textId="77777777" w:rsidR="00D50A68" w:rsidRDefault="00D50A68" w:rsidP="00F469F0">
            <w:pPr>
              <w:spacing w:after="0" w:line="240" w:lineRule="auto"/>
              <w:rPr>
                <w:rFonts w:ascii="Times New Roman" w:hAnsi="Times New Roman" w:cs="Times New Roman"/>
              </w:rPr>
            </w:pPr>
          </w:p>
          <w:p w14:paraId="4427C538" w14:textId="77777777" w:rsidR="000378AD" w:rsidRDefault="000378AD" w:rsidP="00F469F0">
            <w:pPr>
              <w:spacing w:after="0" w:line="240" w:lineRule="auto"/>
              <w:rPr>
                <w:rFonts w:ascii="Times New Roman" w:hAnsi="Times New Roman" w:cs="Times New Roman"/>
              </w:rPr>
            </w:pPr>
          </w:p>
          <w:p w14:paraId="75679BB3" w14:textId="77777777" w:rsidR="000378AD" w:rsidRDefault="000378AD" w:rsidP="00F469F0">
            <w:pPr>
              <w:spacing w:after="0" w:line="240" w:lineRule="auto"/>
              <w:rPr>
                <w:rFonts w:ascii="Times New Roman" w:hAnsi="Times New Roman" w:cs="Times New Roman"/>
              </w:rPr>
            </w:pPr>
          </w:p>
          <w:p w14:paraId="4CB98713" w14:textId="1711E16F" w:rsidR="000378AD" w:rsidRPr="008E3CE8" w:rsidRDefault="000378AD" w:rsidP="00F469F0">
            <w:pPr>
              <w:spacing w:after="0" w:line="240" w:lineRule="auto"/>
              <w:rPr>
                <w:rFonts w:ascii="Times New Roman" w:hAnsi="Times New Roman" w:cs="Times New Roman"/>
              </w:rPr>
            </w:pP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5F159FA9" w14:textId="604BB584" w:rsidR="00BD3604" w:rsidRDefault="00BD3604">
            <w:pPr>
              <w:spacing w:after="0"/>
              <w:rPr>
                <w:rFonts w:ascii="Times New Roman" w:hAnsi="Times New Roman" w:cs="Times New Roman"/>
              </w:rPr>
            </w:pPr>
            <w:r w:rsidRPr="004C0213">
              <w:rPr>
                <w:rFonts w:ascii="Times New Roman" w:hAnsi="Times New Roman"/>
                <w:b/>
              </w:rPr>
              <w:lastRenderedPageBreak/>
              <w:t>Selgitame.</w:t>
            </w:r>
            <w:r>
              <w:t xml:space="preserve"> </w:t>
            </w:r>
            <w:r w:rsidR="004C0213">
              <w:rPr>
                <w:rFonts w:ascii="Times New Roman" w:hAnsi="Times New Roman"/>
              </w:rPr>
              <w:t>IKÜM</w:t>
            </w:r>
            <w:r w:rsidRPr="004C0213">
              <w:rPr>
                <w:rFonts w:ascii="Times New Roman" w:hAnsi="Times New Roman"/>
              </w:rPr>
              <w:t xml:space="preserve"> art 28 lg 2 lubab anda volitatud töötlejale üldise kirjaliku loa teiste volitatud töötlejate kaasamiseks. IKÜM ei nõua iga allvolitatud töötleja kaasamiseks eraldi juhtumipõhist heakskiitu, säilitades vajaliku paindlikkuse olukordadele reageerimisel. Samuti ei pruugi arendustööd enamasti isikuandmete töötlusega</w:t>
            </w:r>
            <w:r w:rsidR="004C0213">
              <w:rPr>
                <w:rFonts w:ascii="Times New Roman" w:hAnsi="Times New Roman"/>
              </w:rPr>
              <w:t xml:space="preserve"> seostuda</w:t>
            </w:r>
            <w:r w:rsidRPr="004C0213">
              <w:rPr>
                <w:rFonts w:ascii="Times New Roman" w:hAnsi="Times New Roman"/>
              </w:rPr>
              <w:t>.</w:t>
            </w:r>
          </w:p>
          <w:p w14:paraId="7AB69F47" w14:textId="77777777" w:rsidR="009A0AF5" w:rsidRDefault="009A0AF5" w:rsidP="00864CC7">
            <w:pPr>
              <w:spacing w:after="0" w:line="240" w:lineRule="auto"/>
              <w:rPr>
                <w:rFonts w:ascii="Times New Roman" w:hAnsi="Times New Roman" w:cs="Times New Roman"/>
              </w:rPr>
            </w:pPr>
          </w:p>
          <w:p w14:paraId="15527A5E" w14:textId="34FCCAA1" w:rsidR="00413BB7" w:rsidRPr="008E3CE8" w:rsidRDefault="00BD3604" w:rsidP="0040424C">
            <w:pPr>
              <w:spacing w:after="0"/>
              <w:rPr>
                <w:rFonts w:ascii="Times New Roman" w:hAnsi="Times New Roman" w:cs="Times New Roman"/>
              </w:rPr>
            </w:pPr>
            <w:r w:rsidRPr="0040424C">
              <w:rPr>
                <w:rFonts w:ascii="Times New Roman" w:hAnsi="Times New Roman"/>
              </w:rPr>
              <w:t xml:space="preserve">Seejuures ei tähenda see, et kontroll </w:t>
            </w:r>
            <w:r w:rsidR="0040424C">
              <w:rPr>
                <w:rFonts w:ascii="Times New Roman" w:hAnsi="Times New Roman"/>
              </w:rPr>
              <w:t>puuduks.</w:t>
            </w:r>
            <w:r w:rsidRPr="0040424C">
              <w:rPr>
                <w:rFonts w:ascii="Times New Roman" w:hAnsi="Times New Roman"/>
              </w:rPr>
              <w:t xml:space="preserve"> Lubatavaid piire saab määrata ennetavalt – määruse, juhiste</w:t>
            </w:r>
            <w:r w:rsidR="0040424C">
              <w:rPr>
                <w:rFonts w:ascii="Times New Roman" w:hAnsi="Times New Roman"/>
              </w:rPr>
              <w:t xml:space="preserve"> ja</w:t>
            </w:r>
            <w:r w:rsidRPr="0040424C">
              <w:rPr>
                <w:rFonts w:ascii="Times New Roman" w:hAnsi="Times New Roman"/>
              </w:rPr>
              <w:t xml:space="preserve"> hankekorralduse</w:t>
            </w:r>
            <w:r w:rsidR="0040424C">
              <w:rPr>
                <w:rFonts w:ascii="Times New Roman" w:hAnsi="Times New Roman"/>
              </w:rPr>
              <w:t xml:space="preserve"> kaudu</w:t>
            </w:r>
            <w:r w:rsidRPr="0040424C">
              <w:rPr>
                <w:rFonts w:ascii="Times New Roman" w:hAnsi="Times New Roman"/>
              </w:rPr>
              <w:t xml:space="preserve">, kus nagunii tehakse </w:t>
            </w:r>
            <w:r w:rsidRPr="0040424C">
              <w:rPr>
                <w:rFonts w:ascii="Times New Roman" w:hAnsi="Times New Roman"/>
              </w:rPr>
              <w:lastRenderedPageBreak/>
              <w:t xml:space="preserve">omavahel tihedalt koostööd. Volitatud töötleja peab järgima kõiki vastutava töötleja antud juhiseid, seejuures tagama samade kohustuste täitmise ka allvolitatu osas </w:t>
            </w:r>
            <w:r w:rsidR="0040424C">
              <w:rPr>
                <w:rFonts w:ascii="Times New Roman" w:hAnsi="Times New Roman"/>
              </w:rPr>
              <w:t>–</w:t>
            </w:r>
            <w:r w:rsidRPr="0040424C">
              <w:rPr>
                <w:rFonts w:ascii="Times New Roman" w:hAnsi="Times New Roman"/>
              </w:rPr>
              <w:t xml:space="preserve"> konfidentsiaalsuskohustus, IKÜM</w:t>
            </w:r>
            <w:r w:rsidR="0040424C">
              <w:rPr>
                <w:rFonts w:ascii="Times New Roman" w:hAnsi="Times New Roman"/>
              </w:rPr>
              <w:t>-i</w:t>
            </w:r>
            <w:r w:rsidRPr="0040424C">
              <w:rPr>
                <w:rFonts w:ascii="Times New Roman" w:hAnsi="Times New Roman"/>
              </w:rPr>
              <w:t xml:space="preserve"> põhimõtted, volitatu pädevused ja kohustused jms, küberturvalisuse seaduses </w:t>
            </w:r>
            <w:r w:rsidR="0040424C">
              <w:rPr>
                <w:rFonts w:ascii="Times New Roman" w:hAnsi="Times New Roman"/>
              </w:rPr>
              <w:t>sätestatud</w:t>
            </w:r>
            <w:r w:rsidRPr="0040424C">
              <w:rPr>
                <w:rFonts w:ascii="Times New Roman" w:hAnsi="Times New Roman"/>
              </w:rPr>
              <w:t xml:space="preserve"> kohustused jne. Seejuures saab vastutav töötleja anda oma suunistega piirid</w:t>
            </w:r>
            <w:r w:rsidR="000F65B8">
              <w:rPr>
                <w:rFonts w:ascii="Times New Roman" w:hAnsi="Times New Roman"/>
              </w:rPr>
              <w:t xml:space="preserve"> ka</w:t>
            </w:r>
            <w:r w:rsidRPr="0040424C">
              <w:rPr>
                <w:rFonts w:ascii="Times New Roman" w:hAnsi="Times New Roman"/>
              </w:rPr>
              <w:t xml:space="preserve"> hankija väljaselgitamise</w:t>
            </w:r>
            <w:r w:rsidR="000F65B8">
              <w:rPr>
                <w:rFonts w:ascii="Times New Roman" w:hAnsi="Times New Roman"/>
              </w:rPr>
              <w:t>l.</w:t>
            </w:r>
          </w:p>
        </w:tc>
      </w:tr>
      <w:tr w:rsidR="00D50A68" w:rsidRPr="008E3CE8" w14:paraId="1D873C77" w14:textId="77777777" w:rsidTr="3CF836D0">
        <w:tc>
          <w:tcPr>
            <w:tcW w:w="1559" w:type="dxa"/>
            <w:tcBorders>
              <w:top w:val="single" w:sz="6" w:space="0" w:color="auto"/>
              <w:left w:val="single" w:sz="6" w:space="0" w:color="auto"/>
              <w:bottom w:val="single" w:sz="6" w:space="0" w:color="auto"/>
              <w:right w:val="single" w:sz="6" w:space="0" w:color="auto"/>
            </w:tcBorders>
          </w:tcPr>
          <w:p w14:paraId="2647A9B0" w14:textId="19079E9F" w:rsidR="00D50A68" w:rsidRPr="008E3CE8" w:rsidRDefault="00E44B00" w:rsidP="007049FC">
            <w:pPr>
              <w:pStyle w:val="Loendilik"/>
              <w:numPr>
                <w:ilvl w:val="1"/>
                <w:numId w:val="3"/>
              </w:numPr>
              <w:spacing w:after="0" w:line="240" w:lineRule="auto"/>
              <w:ind w:left="279"/>
              <w:jc w:val="both"/>
              <w:rPr>
                <w:rFonts w:ascii="Times New Roman" w:hAnsi="Times New Roman" w:cs="Times New Roman"/>
              </w:rPr>
            </w:pPr>
            <w:r>
              <w:rPr>
                <w:rFonts w:ascii="Times New Roman" w:hAnsi="Times New Roman" w:cs="Times New Roman"/>
              </w:rPr>
              <w:lastRenderedPageBreak/>
              <w:t xml:space="preserve">1.7. </w:t>
            </w:r>
          </w:p>
        </w:tc>
        <w:tc>
          <w:tcPr>
            <w:tcW w:w="6946"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36AC54C1" w14:textId="77777777" w:rsidR="00413BB7" w:rsidRDefault="00413BB7" w:rsidP="00413BB7">
            <w:pPr>
              <w:spacing w:after="0" w:line="240" w:lineRule="auto"/>
              <w:rPr>
                <w:rFonts w:ascii="Times New Roman" w:hAnsi="Times New Roman" w:cs="Times New Roman"/>
              </w:rPr>
            </w:pPr>
            <w:r w:rsidRPr="00413BB7">
              <w:rPr>
                <w:rFonts w:ascii="Times New Roman" w:hAnsi="Times New Roman" w:cs="Times New Roman"/>
              </w:rPr>
              <w:t xml:space="preserve">MEIS põhimääruse§ 14 lõike 8 järgi avalikustatakse ettekirjutuse andmed AvTS-s sätestatud korras. Seletuskirjas märgitakse, et ettekirjutuse andmed võivad olla avalikud. Samas eelnõust ega põhimääruse kavandist ei selgu siiski, millised ettekirjutuses sisalduvad andmed avalikustatakse, millisel eesmärgil ja kui kaua need avalikuna hoitakse. Samuti ei nähtu, kuidas välditakse terviseandmete, kontaktandmete ning menetlusega seotud kolmandate isikute andmete avalikustamist. </w:t>
            </w:r>
          </w:p>
          <w:p w14:paraId="53C37DBA" w14:textId="77777777" w:rsidR="00413BB7" w:rsidRPr="00413BB7" w:rsidRDefault="00413BB7" w:rsidP="00413BB7">
            <w:pPr>
              <w:spacing w:after="0" w:line="240" w:lineRule="auto"/>
              <w:rPr>
                <w:rFonts w:ascii="Times New Roman" w:hAnsi="Times New Roman" w:cs="Times New Roman"/>
              </w:rPr>
            </w:pPr>
          </w:p>
          <w:p w14:paraId="0A805612" w14:textId="77777777" w:rsidR="00D50A68" w:rsidRDefault="00413BB7" w:rsidP="00413BB7">
            <w:pPr>
              <w:spacing w:after="0" w:line="240" w:lineRule="auto"/>
              <w:rPr>
                <w:rFonts w:ascii="Times New Roman" w:hAnsi="Times New Roman" w:cs="Times New Roman"/>
              </w:rPr>
            </w:pPr>
            <w:r w:rsidRPr="00413BB7">
              <w:rPr>
                <w:rFonts w:ascii="Times New Roman" w:hAnsi="Times New Roman" w:cs="Times New Roman"/>
              </w:rPr>
              <w:t>Seega, kui kavandatakse ettekirjutustes sisalduvate isikuandmete aktiivset avalikustamist, tuleb selle tingimused jaulatus sätestada seaduses. Kui avalikustatakse üksnes anonüümitud andmeid või juriidilisi isikuid puudutavaid andmeid, tuleb põhimääruse säte sõnastada vastavalt sellele piirangule.</w:t>
            </w:r>
          </w:p>
          <w:p w14:paraId="619D9887" w14:textId="77777777" w:rsidR="005668C0" w:rsidRDefault="005668C0" w:rsidP="00413BB7">
            <w:pPr>
              <w:spacing w:after="0" w:line="240" w:lineRule="auto"/>
              <w:rPr>
                <w:rFonts w:ascii="Times New Roman" w:hAnsi="Times New Roman" w:cs="Times New Roman"/>
              </w:rPr>
            </w:pPr>
          </w:p>
          <w:p w14:paraId="1D768CDF" w14:textId="77777777" w:rsidR="005668C0" w:rsidRDefault="005668C0" w:rsidP="00413BB7">
            <w:pPr>
              <w:spacing w:after="0" w:line="240" w:lineRule="auto"/>
              <w:rPr>
                <w:rFonts w:ascii="Times New Roman" w:hAnsi="Times New Roman" w:cs="Times New Roman"/>
              </w:rPr>
            </w:pPr>
          </w:p>
          <w:p w14:paraId="71B85D11" w14:textId="77777777" w:rsidR="005668C0" w:rsidRDefault="005668C0" w:rsidP="00413BB7">
            <w:pPr>
              <w:spacing w:after="0" w:line="240" w:lineRule="auto"/>
              <w:rPr>
                <w:rFonts w:ascii="Times New Roman" w:hAnsi="Times New Roman" w:cs="Times New Roman"/>
              </w:rPr>
            </w:pPr>
          </w:p>
          <w:p w14:paraId="481069E4" w14:textId="77777777" w:rsidR="005668C0" w:rsidRDefault="005668C0" w:rsidP="00413BB7">
            <w:pPr>
              <w:spacing w:after="0" w:line="240" w:lineRule="auto"/>
              <w:rPr>
                <w:rFonts w:ascii="Times New Roman" w:hAnsi="Times New Roman" w:cs="Times New Roman"/>
              </w:rPr>
            </w:pPr>
          </w:p>
          <w:p w14:paraId="1ABC02B8" w14:textId="77777777" w:rsidR="0024621B" w:rsidRDefault="0024621B" w:rsidP="00413BB7">
            <w:pPr>
              <w:spacing w:after="0" w:line="240" w:lineRule="auto"/>
              <w:rPr>
                <w:rFonts w:ascii="Times New Roman" w:hAnsi="Times New Roman" w:cs="Times New Roman"/>
              </w:rPr>
            </w:pPr>
          </w:p>
          <w:p w14:paraId="7E546123" w14:textId="77777777" w:rsidR="005668C0" w:rsidRDefault="005668C0" w:rsidP="00413BB7">
            <w:pPr>
              <w:spacing w:after="0" w:line="240" w:lineRule="auto"/>
              <w:rPr>
                <w:rFonts w:ascii="Times New Roman" w:hAnsi="Times New Roman" w:cs="Times New Roman"/>
              </w:rPr>
            </w:pPr>
          </w:p>
          <w:p w14:paraId="7E7A93CA" w14:textId="77777777" w:rsidR="005668C0" w:rsidRDefault="005668C0" w:rsidP="00413BB7">
            <w:pPr>
              <w:spacing w:after="0" w:line="240" w:lineRule="auto"/>
              <w:rPr>
                <w:rFonts w:ascii="Times New Roman" w:hAnsi="Times New Roman" w:cs="Times New Roman"/>
              </w:rPr>
            </w:pPr>
          </w:p>
          <w:p w14:paraId="663D0F4B" w14:textId="77777777" w:rsidR="005668C0" w:rsidRDefault="005668C0" w:rsidP="00413BB7">
            <w:pPr>
              <w:spacing w:after="0" w:line="240" w:lineRule="auto"/>
              <w:rPr>
                <w:rFonts w:ascii="Times New Roman" w:hAnsi="Times New Roman" w:cs="Times New Roman"/>
              </w:rPr>
            </w:pPr>
          </w:p>
          <w:p w14:paraId="17B461D7" w14:textId="4896F450" w:rsidR="005668C0" w:rsidRPr="008E3CE8" w:rsidRDefault="005668C0" w:rsidP="00413BB7">
            <w:pPr>
              <w:spacing w:after="0" w:line="240" w:lineRule="auto"/>
              <w:rPr>
                <w:rFonts w:ascii="Times New Roman" w:hAnsi="Times New Roman" w:cs="Times New Roman"/>
              </w:rPr>
            </w:pP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2DB387D7" w14:textId="5676BD1D" w:rsidR="001350F1" w:rsidRDefault="008E33BC" w:rsidP="00413BB7">
            <w:pPr>
              <w:spacing w:after="0" w:line="240" w:lineRule="auto"/>
              <w:rPr>
                <w:rFonts w:ascii="Times New Roman" w:hAnsi="Times New Roman" w:cs="Times New Roman"/>
              </w:rPr>
            </w:pPr>
            <w:r>
              <w:rPr>
                <w:rFonts w:ascii="Times New Roman" w:hAnsi="Times New Roman" w:cs="Times New Roman"/>
                <w:b/>
                <w:bCs/>
              </w:rPr>
              <w:t>Selgitame</w:t>
            </w:r>
            <w:r w:rsidR="00413BB7" w:rsidRPr="008111AE">
              <w:rPr>
                <w:rFonts w:ascii="Times New Roman" w:hAnsi="Times New Roman" w:cs="Times New Roman"/>
                <w:b/>
                <w:bCs/>
              </w:rPr>
              <w:t>.</w:t>
            </w:r>
            <w:r>
              <w:rPr>
                <w:rFonts w:ascii="Times New Roman" w:hAnsi="Times New Roman" w:cs="Times New Roman"/>
                <w:b/>
                <w:bCs/>
              </w:rPr>
              <w:t xml:space="preserve"> </w:t>
            </w:r>
            <w:r>
              <w:rPr>
                <w:rFonts w:ascii="Times New Roman" w:hAnsi="Times New Roman" w:cs="Times New Roman"/>
              </w:rPr>
              <w:t xml:space="preserve">Silmas on peetud olukorda, kus seadus nõuab teatud andmete avalikustamist või keelab neile juurdepääsupiirangu kehtestamise. Andmekogude regulatsioon ei muuda kehtivates seadustes sätestatud põhimõtteid. </w:t>
            </w:r>
          </w:p>
          <w:p w14:paraId="135F394A" w14:textId="77777777" w:rsidR="00E171D6" w:rsidRDefault="00E171D6" w:rsidP="00413BB7">
            <w:pPr>
              <w:spacing w:after="0" w:line="240" w:lineRule="auto"/>
              <w:rPr>
                <w:rFonts w:ascii="Times New Roman" w:hAnsi="Times New Roman" w:cs="Times New Roman"/>
              </w:rPr>
            </w:pPr>
          </w:p>
          <w:p w14:paraId="3CC6EF44" w14:textId="77777777" w:rsidR="00002D75" w:rsidRDefault="00BD3604">
            <w:pPr>
              <w:spacing w:after="0"/>
              <w:rPr>
                <w:rFonts w:ascii="Times New Roman" w:hAnsi="Times New Roman"/>
              </w:rPr>
            </w:pPr>
            <w:r w:rsidRPr="00134263">
              <w:rPr>
                <w:rFonts w:ascii="Times New Roman" w:hAnsi="Times New Roman"/>
                <w:b/>
              </w:rPr>
              <w:t>Seega, kui kehtib kohustus teatud andmed avalikustada või kättesaadavaks teha (väljastada), lähtub amet kehtivast õigusest. Käesoleva eelnõuga ei ole soovitud luua eraldi isikuandmete avalikustamise aluseid.</w:t>
            </w:r>
            <w:r w:rsidRPr="00134263">
              <w:rPr>
                <w:rFonts w:ascii="Times New Roman" w:hAnsi="Times New Roman"/>
              </w:rPr>
              <w:t xml:space="preserve"> Seetõttu ongi selgitus esitatud seletuskirjas. </w:t>
            </w:r>
          </w:p>
          <w:p w14:paraId="44731CBF" w14:textId="77777777" w:rsidR="00002D75" w:rsidRDefault="00002D75">
            <w:pPr>
              <w:spacing w:after="0"/>
              <w:rPr>
                <w:rFonts w:ascii="Times New Roman" w:hAnsi="Times New Roman"/>
              </w:rPr>
            </w:pPr>
          </w:p>
          <w:p w14:paraId="4254B4BA" w14:textId="18B626B9" w:rsidR="00BD3604" w:rsidRDefault="00BD3604">
            <w:pPr>
              <w:spacing w:after="0"/>
              <w:rPr>
                <w:rFonts w:ascii="Times New Roman" w:hAnsi="Times New Roman" w:cs="Times New Roman"/>
              </w:rPr>
            </w:pPr>
            <w:r w:rsidRPr="00134263">
              <w:rPr>
                <w:rFonts w:ascii="Times New Roman" w:hAnsi="Times New Roman"/>
              </w:rPr>
              <w:t>Nii näiteks on teabevaldajal kohustus avalikustada  riikliku järelevalve, haldusjärelevalve ja teenistusliku järelevalve käigus tehtud ettekirjutused ning otsused nende jõustumisest alates (</w:t>
            </w:r>
            <w:hyperlink r:id="rId12" w:history="1">
              <w:r w:rsidRPr="00134263">
                <w:rPr>
                  <w:rStyle w:val="Hperlink"/>
                  <w:rFonts w:ascii="Times New Roman" w:hAnsi="Times New Roman"/>
                </w:rPr>
                <w:t>AvTS § 28 lg 1 p 14</w:t>
              </w:r>
            </w:hyperlink>
            <w:r w:rsidRPr="00134263">
              <w:rPr>
                <w:rFonts w:ascii="Times New Roman" w:hAnsi="Times New Roman"/>
              </w:rPr>
              <w:t>). Seejuures ei tohi riigiasutusest teabevaldaja asutusesiseseks kasutamiseks mõeldud teabeks tunnistada riikliku järelevalve, haldusjärelevalve või teenistusliku järelevalve korras või distsiplinaarkorras tehtud jõustunud ettekirjutusi või antud akte ning andmeid kehtivate karistuste kohta (</w:t>
            </w:r>
            <w:hyperlink r:id="rId13" w:anchor="para36" w:history="1">
              <w:r w:rsidRPr="00134263">
                <w:rPr>
                  <w:rStyle w:val="Hperlink"/>
                  <w:rFonts w:ascii="Times New Roman" w:hAnsi="Times New Roman"/>
                </w:rPr>
                <w:t>AvTS § 36 lg 1 p 12</w:t>
              </w:r>
            </w:hyperlink>
            <w:r w:rsidRPr="00134263">
              <w:rPr>
                <w:rFonts w:ascii="Times New Roman" w:hAnsi="Times New Roman"/>
              </w:rPr>
              <w:t xml:space="preserve">). Amet lähtub seega olemasolevatest normidest ja nende </w:t>
            </w:r>
            <w:r w:rsidR="00134263">
              <w:rPr>
                <w:rFonts w:ascii="Times New Roman" w:hAnsi="Times New Roman"/>
              </w:rPr>
              <w:t>tõlgendustest.</w:t>
            </w:r>
          </w:p>
          <w:p w14:paraId="6F6A8408" w14:textId="77777777" w:rsidR="00A16281" w:rsidRDefault="00A16281" w:rsidP="00F469F0">
            <w:pPr>
              <w:spacing w:after="0" w:line="240" w:lineRule="auto"/>
              <w:rPr>
                <w:rFonts w:ascii="Times New Roman" w:hAnsi="Times New Roman" w:cs="Times New Roman"/>
              </w:rPr>
            </w:pPr>
          </w:p>
          <w:p w14:paraId="11023A67" w14:textId="7816E0BD" w:rsidR="00A16281" w:rsidRPr="008E3CE8" w:rsidRDefault="001A3BA5" w:rsidP="001A3BA5">
            <w:pPr>
              <w:spacing w:after="0"/>
              <w:rPr>
                <w:rFonts w:ascii="Times New Roman" w:hAnsi="Times New Roman" w:cs="Times New Roman"/>
                <w:lang w:eastAsia="et-EE"/>
              </w:rPr>
            </w:pPr>
            <w:r>
              <w:rPr>
                <w:rFonts w:ascii="Times New Roman" w:hAnsi="Times New Roman"/>
              </w:rPr>
              <w:t>Ka Andmekaitse Inspektsioon avalikustab oma ettekirjutused, tuginedes ilmselt samadele sätetele</w:t>
            </w:r>
            <w:r w:rsidR="00602D82">
              <w:rPr>
                <w:rFonts w:ascii="Times New Roman" w:hAnsi="Times New Roman"/>
              </w:rPr>
              <w:t>.</w:t>
            </w:r>
            <w:r w:rsidR="00602D82">
              <w:rPr>
                <w:rStyle w:val="Allmrkuseviide"/>
                <w:rFonts w:ascii="Times New Roman" w:hAnsi="Times New Roman"/>
              </w:rPr>
              <w:footnoteReference w:id="2"/>
            </w:r>
            <w:r>
              <w:rPr>
                <w:rFonts w:ascii="Times New Roman" w:hAnsi="Times New Roman"/>
              </w:rPr>
              <w:t xml:space="preserve"> –Seejuures sisaldavad need ka isikuandmeid, sh füüsilisest isikust vastutavaid töötlejaid</w:t>
            </w:r>
            <w:r w:rsidR="00602D82">
              <w:rPr>
                <w:rFonts w:ascii="Times New Roman" w:hAnsi="Times New Roman"/>
              </w:rPr>
              <w:t>.</w:t>
            </w:r>
            <w:r w:rsidR="00602D82">
              <w:rPr>
                <w:rStyle w:val="Allmrkuseviide"/>
                <w:rFonts w:ascii="Times New Roman" w:hAnsi="Times New Roman"/>
              </w:rPr>
              <w:footnoteReference w:id="3"/>
            </w:r>
            <w:r>
              <w:rPr>
                <w:rFonts w:ascii="Times New Roman" w:hAnsi="Times New Roman"/>
              </w:rPr>
              <w:t xml:space="preserve"> </w:t>
            </w:r>
          </w:p>
        </w:tc>
      </w:tr>
      <w:tr w:rsidR="00D50A68" w:rsidRPr="008E3CE8" w14:paraId="275E7E90" w14:textId="77777777" w:rsidTr="3CF836D0">
        <w:tc>
          <w:tcPr>
            <w:tcW w:w="1559" w:type="dxa"/>
            <w:tcBorders>
              <w:top w:val="single" w:sz="6" w:space="0" w:color="auto"/>
              <w:left w:val="single" w:sz="6" w:space="0" w:color="auto"/>
              <w:bottom w:val="single" w:sz="6" w:space="0" w:color="auto"/>
              <w:right w:val="single" w:sz="6" w:space="0" w:color="auto"/>
            </w:tcBorders>
          </w:tcPr>
          <w:p w14:paraId="04D17BA1" w14:textId="49762408" w:rsidR="00D50A68" w:rsidRPr="008E3CE8" w:rsidRDefault="00E44B00" w:rsidP="007049FC">
            <w:pPr>
              <w:pStyle w:val="Loendilik"/>
              <w:numPr>
                <w:ilvl w:val="1"/>
                <w:numId w:val="3"/>
              </w:numPr>
              <w:spacing w:after="0" w:line="240" w:lineRule="auto"/>
              <w:ind w:left="279"/>
              <w:jc w:val="both"/>
              <w:rPr>
                <w:rFonts w:ascii="Times New Roman" w:hAnsi="Times New Roman" w:cs="Times New Roman"/>
              </w:rPr>
            </w:pPr>
            <w:r>
              <w:rPr>
                <w:rFonts w:ascii="Times New Roman" w:hAnsi="Times New Roman" w:cs="Times New Roman"/>
              </w:rPr>
              <w:t xml:space="preserve">1.8. </w:t>
            </w:r>
          </w:p>
        </w:tc>
        <w:tc>
          <w:tcPr>
            <w:tcW w:w="6946"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49ECBA24" w14:textId="4130A00B" w:rsidR="00F2241E" w:rsidRPr="00F2241E" w:rsidRDefault="00F2241E" w:rsidP="00F2241E">
            <w:pPr>
              <w:spacing w:after="0" w:line="240" w:lineRule="auto"/>
              <w:rPr>
                <w:rFonts w:ascii="Times New Roman" w:hAnsi="Times New Roman" w:cs="Times New Roman"/>
              </w:rPr>
            </w:pPr>
            <w:r w:rsidRPr="00F2241E">
              <w:rPr>
                <w:rFonts w:ascii="Times New Roman" w:hAnsi="Times New Roman" w:cs="Times New Roman"/>
              </w:rPr>
              <w:t>Mõlema põhimääruse järgi vastutab esitatud andmete õigsuse eest andmete esitaja. Leiame, et selliselt sõnastatud säte võib jätta eksliku mulje nagu ei vastutaks vastutav töötleja üldse andmekogu andmete õigsuse eest. Selgitame, et andmete edastaja  edastatavate andmete õigsuse eest, kuid andmekogu terviku vaatest vastutab andmete õigsuse ja ajakohasuse eest siiski andmekogu vastutav töötleja. Palume täiendada regulatsiooni vastutava töötleja kohustusega tagada andmekogu andmete õigsus, ajakohasus ja parandamine. Andmeandja vastutust ei tohiks sõnastada vastutava töötleja IKÜM artikli 5 lõikest 2 tulenevat vastutust välistavalt.</w:t>
            </w:r>
          </w:p>
          <w:p w14:paraId="6FD56756" w14:textId="77777777" w:rsidR="00D50A68" w:rsidRDefault="00D50A68" w:rsidP="00F469F0">
            <w:pPr>
              <w:spacing w:after="0" w:line="240" w:lineRule="auto"/>
              <w:rPr>
                <w:rFonts w:ascii="Times New Roman" w:hAnsi="Times New Roman" w:cs="Times New Roman"/>
              </w:rPr>
            </w:pPr>
          </w:p>
          <w:p w14:paraId="7E4F0E7D" w14:textId="77777777" w:rsidR="00670967" w:rsidRDefault="00670967" w:rsidP="00F469F0">
            <w:pPr>
              <w:spacing w:after="0" w:line="240" w:lineRule="auto"/>
              <w:rPr>
                <w:rFonts w:ascii="Times New Roman" w:hAnsi="Times New Roman" w:cs="Times New Roman"/>
              </w:rPr>
            </w:pPr>
          </w:p>
          <w:p w14:paraId="2454428C" w14:textId="77777777" w:rsidR="00670967" w:rsidRDefault="00670967" w:rsidP="00F469F0">
            <w:pPr>
              <w:spacing w:after="0" w:line="240" w:lineRule="auto"/>
              <w:rPr>
                <w:rFonts w:ascii="Times New Roman" w:hAnsi="Times New Roman" w:cs="Times New Roman"/>
              </w:rPr>
            </w:pPr>
          </w:p>
          <w:p w14:paraId="74781E72" w14:textId="77777777" w:rsidR="00670967" w:rsidRDefault="00670967" w:rsidP="00F469F0">
            <w:pPr>
              <w:spacing w:after="0" w:line="240" w:lineRule="auto"/>
              <w:rPr>
                <w:rFonts w:ascii="Times New Roman" w:hAnsi="Times New Roman" w:cs="Times New Roman"/>
              </w:rPr>
            </w:pPr>
          </w:p>
          <w:p w14:paraId="682759CD" w14:textId="364F3795" w:rsidR="00670967" w:rsidRPr="008E3CE8" w:rsidRDefault="00670967" w:rsidP="00F469F0">
            <w:pPr>
              <w:spacing w:after="0" w:line="240" w:lineRule="auto"/>
              <w:rPr>
                <w:rFonts w:ascii="Times New Roman" w:hAnsi="Times New Roman" w:cs="Times New Roman"/>
              </w:rPr>
            </w:pP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469398EC" w14:textId="70983922" w:rsidR="00D50A68" w:rsidRPr="00670967" w:rsidRDefault="00BD3604" w:rsidP="001E3B8F">
            <w:pPr>
              <w:shd w:val="clear" w:color="auto" w:fill="FFFFFF"/>
              <w:spacing w:after="0"/>
              <w:jc w:val="both"/>
              <w:rPr>
                <w:rFonts w:ascii="Times New Roman" w:eastAsia="Times New Roman" w:hAnsi="Times New Roman" w:cs="Times New Roman"/>
                <w:lang w:eastAsia="et-EE"/>
              </w:rPr>
            </w:pPr>
            <w:r w:rsidRPr="001E3B8F">
              <w:rPr>
                <w:rFonts w:ascii="Times New Roman" w:hAnsi="Times New Roman"/>
                <w:b/>
              </w:rPr>
              <w:t xml:space="preserve">Selgitame. </w:t>
            </w:r>
            <w:r w:rsidRPr="001E3B8F">
              <w:rPr>
                <w:rFonts w:ascii="Times New Roman" w:hAnsi="Times New Roman"/>
              </w:rPr>
              <w:t>Rakendusakti kavandis ettenähtud andmete õigsuse tagamise loogika on sama</w:t>
            </w:r>
            <w:r w:rsidR="001E3B8F">
              <w:rPr>
                <w:rFonts w:ascii="Times New Roman" w:hAnsi="Times New Roman"/>
              </w:rPr>
              <w:t>,</w:t>
            </w:r>
            <w:r w:rsidRPr="001E3B8F">
              <w:rPr>
                <w:rFonts w:ascii="Times New Roman" w:hAnsi="Times New Roman"/>
              </w:rPr>
              <w:t xml:space="preserve"> nagu </w:t>
            </w:r>
            <w:r w:rsidR="001E3B8F">
              <w:rPr>
                <w:rFonts w:ascii="Times New Roman" w:hAnsi="Times New Roman"/>
              </w:rPr>
              <w:t>inspektsioon</w:t>
            </w:r>
            <w:r w:rsidRPr="001E3B8F">
              <w:rPr>
                <w:rFonts w:ascii="Times New Roman" w:hAnsi="Times New Roman"/>
              </w:rPr>
              <w:t xml:space="preserve"> seda näeb. Säte eristab selgelt, et esitatavate andmete õigsuse </w:t>
            </w:r>
            <w:r w:rsidR="001E3B8F">
              <w:rPr>
                <w:rFonts w:ascii="Times New Roman" w:hAnsi="Times New Roman"/>
              </w:rPr>
              <w:t xml:space="preserve">tagab </w:t>
            </w:r>
            <w:r w:rsidRPr="001E3B8F">
              <w:rPr>
                <w:rFonts w:ascii="Times New Roman" w:hAnsi="Times New Roman"/>
              </w:rPr>
              <w:t xml:space="preserve">nende esitaja. Samuti on toodud, et vastutaval töötlejal on õigus kahtluse korral teha andmete esitajale sellekohane päring. Samuti on toodud, et kõik muudatused – olgu siis andmeesitaja esitatud uued andmed või vastutava/volitatud töötleja tehtud muudatused – logitakse (MEIS § 16, TALIS § 13). Seega ei saagi andmete esitaja vastutada, kui muudatuse on teinud vastutav või volitatu ise. Viimaste kohustused andmekogu igapäevasel haldamisel lähtuvad vastutavale ja/või volitatud </w:t>
            </w:r>
            <w:r w:rsidR="001E3B8F">
              <w:rPr>
                <w:rFonts w:ascii="Times New Roman" w:hAnsi="Times New Roman"/>
              </w:rPr>
              <w:t>töötlejale</w:t>
            </w:r>
            <w:r w:rsidRPr="001E3B8F">
              <w:rPr>
                <w:rFonts w:ascii="Times New Roman" w:hAnsi="Times New Roman"/>
              </w:rPr>
              <w:t xml:space="preserve"> määratud ülesannetest seaduses (AvTS, KüTS, RTHS) ning põhimääruses (vt põhimääruste vastutava ja volitatud töötleja ülesandeid). </w:t>
            </w:r>
            <w:r w:rsidRPr="001E3B8F">
              <w:rPr>
                <w:rFonts w:ascii="Times New Roman" w:hAnsi="Times New Roman"/>
                <w:b/>
              </w:rPr>
              <w:t>Seega on norm selge ning segadust ei teki.</w:t>
            </w:r>
          </w:p>
        </w:tc>
      </w:tr>
      <w:tr w:rsidR="00D50A68" w:rsidRPr="008E3CE8" w14:paraId="4FF7EA19" w14:textId="77777777" w:rsidTr="3CF836D0">
        <w:tc>
          <w:tcPr>
            <w:tcW w:w="1559" w:type="dxa"/>
            <w:tcBorders>
              <w:top w:val="single" w:sz="6" w:space="0" w:color="auto"/>
              <w:left w:val="single" w:sz="6" w:space="0" w:color="auto"/>
              <w:bottom w:val="single" w:sz="6" w:space="0" w:color="auto"/>
              <w:right w:val="single" w:sz="6" w:space="0" w:color="auto"/>
            </w:tcBorders>
          </w:tcPr>
          <w:p w14:paraId="7613A41C" w14:textId="576B958F" w:rsidR="009117C4" w:rsidRPr="008E3CE8" w:rsidRDefault="00F2241E" w:rsidP="007049FC">
            <w:pPr>
              <w:pStyle w:val="Loendilik"/>
              <w:numPr>
                <w:ilvl w:val="1"/>
                <w:numId w:val="3"/>
              </w:numPr>
              <w:spacing w:after="0" w:line="240" w:lineRule="auto"/>
              <w:ind w:left="279"/>
              <w:jc w:val="both"/>
              <w:rPr>
                <w:rFonts w:ascii="Times New Roman" w:hAnsi="Times New Roman" w:cs="Times New Roman"/>
              </w:rPr>
            </w:pPr>
            <w:r>
              <w:rPr>
                <w:rFonts w:ascii="Times New Roman" w:hAnsi="Times New Roman" w:cs="Times New Roman"/>
              </w:rPr>
              <w:t xml:space="preserve">1.9. </w:t>
            </w:r>
          </w:p>
          <w:p w14:paraId="44EEAE71" w14:textId="2A0C0622" w:rsidR="009117C4" w:rsidRPr="008E3CE8" w:rsidRDefault="009117C4" w:rsidP="007049FC">
            <w:pPr>
              <w:spacing w:after="0" w:line="240" w:lineRule="auto"/>
              <w:ind w:left="279"/>
              <w:jc w:val="both"/>
              <w:rPr>
                <w:rFonts w:ascii="Times New Roman" w:hAnsi="Times New Roman" w:cs="Times New Roman"/>
              </w:rPr>
            </w:pPr>
          </w:p>
        </w:tc>
        <w:tc>
          <w:tcPr>
            <w:tcW w:w="6946"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6F2A1235" w14:textId="22505B79" w:rsidR="00AA445B" w:rsidRPr="008E3CE8" w:rsidRDefault="00F2241E" w:rsidP="00F469F0">
            <w:pPr>
              <w:spacing w:after="0" w:line="240" w:lineRule="auto"/>
              <w:rPr>
                <w:rFonts w:ascii="Times New Roman" w:hAnsi="Times New Roman" w:cs="Times New Roman"/>
              </w:rPr>
            </w:pPr>
            <w:r w:rsidRPr="00F2241E">
              <w:rPr>
                <w:rFonts w:ascii="Times New Roman" w:hAnsi="Times New Roman" w:cs="Times New Roman"/>
              </w:rPr>
              <w:t>Mõlemas põhimääruses nähakse ette, et paberil esitatud andmed kantakse elektroonilisse infosüsteemi ning originaal arhiveeritakse Terviseametis. Samas ei selgu põhimäärustest, kui kaua originaali säilitatakse ja kas see võib jääda alles ka pärast elektrooniliste andmete säilitamise tähtaja lõppemist ja andmete kustutamist. Leiame, et paberil dokumentide arhiveerimine Terviseametis ei tohi kaasa tuua olukorda, kus samu isikuandmeid säilitatakse teisel andmekandjal seaduses sätestatud tähtajast kauem ja seda ilma eraldi õigusliku aluseta.</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18667A4F" w14:textId="3B4235CB" w:rsidR="00F2241E" w:rsidRPr="00AA445B" w:rsidRDefault="00AA445B" w:rsidP="00F2241E">
            <w:pPr>
              <w:spacing w:after="0" w:line="240" w:lineRule="auto"/>
              <w:rPr>
                <w:rFonts w:ascii="Times New Roman" w:hAnsi="Times New Roman" w:cs="Times New Roman"/>
              </w:rPr>
            </w:pPr>
            <w:r>
              <w:rPr>
                <w:rFonts w:ascii="Times New Roman" w:hAnsi="Times New Roman" w:cs="Times New Roman"/>
                <w:b/>
                <w:bCs/>
              </w:rPr>
              <w:t>Selgitame</w:t>
            </w:r>
            <w:r w:rsidR="00F2241E" w:rsidRPr="008111AE">
              <w:rPr>
                <w:rFonts w:ascii="Times New Roman" w:hAnsi="Times New Roman" w:cs="Times New Roman"/>
                <w:b/>
                <w:bCs/>
              </w:rPr>
              <w:t>.</w:t>
            </w:r>
            <w:r w:rsidR="002A5B91">
              <w:rPr>
                <w:rFonts w:ascii="Times New Roman" w:hAnsi="Times New Roman" w:cs="Times New Roman"/>
                <w:b/>
                <w:bCs/>
              </w:rPr>
              <w:t xml:space="preserve"> </w:t>
            </w:r>
            <w:r>
              <w:rPr>
                <w:rFonts w:ascii="Times New Roman" w:hAnsi="Times New Roman" w:cs="Times New Roman"/>
              </w:rPr>
              <w:t xml:space="preserve">Ametis säilitatavad dokumendid lähtuvad ameti dokumendiliigituse ja sarjade säilitamise tähtaegadest. </w:t>
            </w:r>
          </w:p>
          <w:p w14:paraId="702F22ED" w14:textId="77777777" w:rsidR="00F2241E" w:rsidRDefault="00F2241E" w:rsidP="00F2241E">
            <w:pPr>
              <w:spacing w:after="0" w:line="240" w:lineRule="auto"/>
              <w:rPr>
                <w:rFonts w:ascii="Times New Roman" w:hAnsi="Times New Roman" w:cs="Times New Roman"/>
                <w:b/>
                <w:bCs/>
              </w:rPr>
            </w:pPr>
          </w:p>
          <w:p w14:paraId="6F4677E3" w14:textId="77777777" w:rsidR="00F2241E" w:rsidRDefault="00F2241E" w:rsidP="00F2241E">
            <w:pPr>
              <w:spacing w:after="0" w:line="240" w:lineRule="auto"/>
              <w:rPr>
                <w:rFonts w:ascii="Times New Roman" w:hAnsi="Times New Roman" w:cs="Times New Roman"/>
                <w:b/>
                <w:bCs/>
              </w:rPr>
            </w:pPr>
          </w:p>
          <w:p w14:paraId="2309F48F" w14:textId="77777777" w:rsidR="00F2241E" w:rsidRDefault="00F2241E" w:rsidP="00F2241E">
            <w:pPr>
              <w:spacing w:after="0" w:line="240" w:lineRule="auto"/>
              <w:rPr>
                <w:rFonts w:ascii="Times New Roman" w:hAnsi="Times New Roman" w:cs="Times New Roman"/>
                <w:b/>
                <w:bCs/>
              </w:rPr>
            </w:pPr>
          </w:p>
          <w:p w14:paraId="6F8BB633" w14:textId="77777777" w:rsidR="00F2241E" w:rsidRDefault="00F2241E" w:rsidP="00F2241E">
            <w:pPr>
              <w:spacing w:after="0" w:line="240" w:lineRule="auto"/>
              <w:rPr>
                <w:rFonts w:ascii="Times New Roman" w:hAnsi="Times New Roman" w:cs="Times New Roman"/>
                <w:b/>
                <w:bCs/>
              </w:rPr>
            </w:pPr>
          </w:p>
          <w:p w14:paraId="01DD420D" w14:textId="77777777" w:rsidR="00F2241E" w:rsidRDefault="00F2241E" w:rsidP="00F2241E">
            <w:pPr>
              <w:spacing w:after="0" w:line="240" w:lineRule="auto"/>
              <w:rPr>
                <w:rFonts w:ascii="Times New Roman" w:hAnsi="Times New Roman" w:cs="Times New Roman"/>
                <w:b/>
                <w:bCs/>
              </w:rPr>
            </w:pPr>
          </w:p>
          <w:p w14:paraId="3C09686D" w14:textId="73891682" w:rsidR="00D50A68" w:rsidRPr="008E3CE8" w:rsidRDefault="00D50A68" w:rsidP="00F469F0">
            <w:pPr>
              <w:spacing w:after="0" w:line="240" w:lineRule="auto"/>
              <w:rPr>
                <w:rFonts w:ascii="Times New Roman" w:hAnsi="Times New Roman" w:cs="Times New Roman"/>
              </w:rPr>
            </w:pPr>
          </w:p>
        </w:tc>
      </w:tr>
      <w:tr w:rsidR="001860FC" w:rsidRPr="008E3CE8" w14:paraId="112688AE" w14:textId="77777777" w:rsidTr="3CF836D0">
        <w:tc>
          <w:tcPr>
            <w:tcW w:w="1559" w:type="dxa"/>
            <w:tcBorders>
              <w:top w:val="single" w:sz="6" w:space="0" w:color="auto"/>
              <w:left w:val="single" w:sz="6" w:space="0" w:color="auto"/>
              <w:bottom w:val="single" w:sz="6" w:space="0" w:color="auto"/>
              <w:right w:val="single" w:sz="6" w:space="0" w:color="auto"/>
            </w:tcBorders>
            <w:shd w:val="clear" w:color="auto" w:fill="EAEAEA"/>
          </w:tcPr>
          <w:p w14:paraId="6CED2FC8" w14:textId="603F01A0" w:rsidR="001860FC" w:rsidRPr="00BB2C31" w:rsidRDefault="00BB2C31" w:rsidP="007049FC">
            <w:pPr>
              <w:spacing w:after="0" w:line="240" w:lineRule="auto"/>
              <w:ind w:left="279"/>
              <w:jc w:val="both"/>
              <w:rPr>
                <w:rFonts w:ascii="Times New Roman" w:hAnsi="Times New Roman" w:cs="Times New Roman"/>
                <w:b/>
                <w:bCs/>
              </w:rPr>
            </w:pPr>
            <w:r w:rsidRPr="00BB2C31">
              <w:rPr>
                <w:rFonts w:ascii="Times New Roman" w:hAnsi="Times New Roman" w:cs="Times New Roman"/>
                <w:b/>
                <w:bCs/>
              </w:rPr>
              <w:t>2</w:t>
            </w:r>
            <w:r>
              <w:rPr>
                <w:rFonts w:ascii="Times New Roman" w:hAnsi="Times New Roman" w:cs="Times New Roman"/>
                <w:b/>
                <w:bCs/>
              </w:rPr>
              <w:t>.</w:t>
            </w:r>
          </w:p>
        </w:tc>
        <w:tc>
          <w:tcPr>
            <w:tcW w:w="6946" w:type="dxa"/>
            <w:tcBorders>
              <w:top w:val="single" w:sz="6" w:space="0" w:color="auto"/>
              <w:left w:val="single" w:sz="6" w:space="0" w:color="auto"/>
              <w:bottom w:val="single" w:sz="6" w:space="0" w:color="auto"/>
              <w:right w:val="single" w:sz="6" w:space="0" w:color="auto"/>
            </w:tcBorders>
            <w:shd w:val="clear" w:color="auto" w:fill="EAEAEA"/>
            <w:tcMar>
              <w:top w:w="0" w:type="dxa"/>
              <w:left w:w="75" w:type="dxa"/>
              <w:bottom w:w="0" w:type="dxa"/>
              <w:right w:w="75" w:type="dxa"/>
            </w:tcMar>
            <w:vAlign w:val="center"/>
          </w:tcPr>
          <w:p w14:paraId="486B7335" w14:textId="77777777" w:rsidR="006D6433" w:rsidRPr="008E3CE8" w:rsidRDefault="006D6433" w:rsidP="00CC2D61">
            <w:pPr>
              <w:spacing w:after="0" w:line="240" w:lineRule="auto"/>
              <w:jc w:val="center"/>
              <w:rPr>
                <w:rFonts w:ascii="Times New Roman" w:eastAsia="Times New Roman" w:hAnsi="Times New Roman" w:cs="Times New Roman"/>
                <w:b/>
                <w:bCs/>
              </w:rPr>
            </w:pPr>
            <w:r w:rsidRPr="008E3CE8">
              <w:rPr>
                <w:rFonts w:ascii="Times New Roman" w:eastAsia="Times New Roman" w:hAnsi="Times New Roman" w:cs="Times New Roman"/>
                <w:b/>
                <w:bCs/>
              </w:rPr>
              <w:t>Justiits- ja Digiministeerium</w:t>
            </w:r>
          </w:p>
          <w:p w14:paraId="624EF740" w14:textId="578A1209" w:rsidR="00762C44" w:rsidRPr="008E3CE8" w:rsidRDefault="00762C44" w:rsidP="00F469F0">
            <w:pPr>
              <w:spacing w:after="0" w:line="240" w:lineRule="auto"/>
              <w:rPr>
                <w:rFonts w:ascii="Times New Roman" w:hAnsi="Times New Roman" w:cs="Times New Roman"/>
              </w:rPr>
            </w:pPr>
          </w:p>
        </w:tc>
        <w:tc>
          <w:tcPr>
            <w:tcW w:w="5632" w:type="dxa"/>
            <w:tcBorders>
              <w:top w:val="single" w:sz="6" w:space="0" w:color="auto"/>
              <w:left w:val="single" w:sz="6" w:space="0" w:color="auto"/>
              <w:bottom w:val="single" w:sz="6" w:space="0" w:color="auto"/>
              <w:right w:val="single" w:sz="6" w:space="0" w:color="auto"/>
            </w:tcBorders>
            <w:shd w:val="clear" w:color="auto" w:fill="EAEAEA"/>
            <w:tcMar>
              <w:top w:w="0" w:type="dxa"/>
              <w:left w:w="75" w:type="dxa"/>
              <w:bottom w:w="0" w:type="dxa"/>
              <w:right w:w="75" w:type="dxa"/>
            </w:tcMar>
            <w:vAlign w:val="center"/>
          </w:tcPr>
          <w:p w14:paraId="0A704C29" w14:textId="77777777" w:rsidR="001860FC" w:rsidRPr="008E3CE8" w:rsidRDefault="001860FC" w:rsidP="00F469F0">
            <w:pPr>
              <w:spacing w:after="0" w:line="240" w:lineRule="auto"/>
              <w:rPr>
                <w:rFonts w:ascii="Times New Roman" w:hAnsi="Times New Roman" w:cs="Times New Roman"/>
              </w:rPr>
            </w:pPr>
          </w:p>
        </w:tc>
      </w:tr>
      <w:tr w:rsidR="007F358C" w:rsidRPr="008E3CE8" w14:paraId="42D5ACDB" w14:textId="77777777" w:rsidTr="3CF836D0">
        <w:tc>
          <w:tcPr>
            <w:tcW w:w="1559" w:type="dxa"/>
            <w:tcBorders>
              <w:top w:val="single" w:sz="6" w:space="0" w:color="auto"/>
              <w:left w:val="single" w:sz="6" w:space="0" w:color="auto"/>
              <w:bottom w:val="single" w:sz="6" w:space="0" w:color="auto"/>
              <w:right w:val="single" w:sz="6" w:space="0" w:color="auto"/>
            </w:tcBorders>
          </w:tcPr>
          <w:p w14:paraId="1E64D602" w14:textId="567B3F59" w:rsidR="007F358C" w:rsidRPr="008E3CE8" w:rsidRDefault="00E80C1D" w:rsidP="007049FC">
            <w:pPr>
              <w:spacing w:after="0" w:line="240" w:lineRule="auto"/>
              <w:ind w:left="279"/>
              <w:jc w:val="both"/>
              <w:rPr>
                <w:rFonts w:ascii="Times New Roman" w:hAnsi="Times New Roman" w:cs="Times New Roman"/>
              </w:rPr>
            </w:pPr>
            <w:r w:rsidRPr="008E3CE8">
              <w:rPr>
                <w:rFonts w:ascii="Times New Roman" w:hAnsi="Times New Roman" w:cs="Times New Roman"/>
              </w:rPr>
              <w:t xml:space="preserve">2.1. </w:t>
            </w:r>
          </w:p>
        </w:tc>
        <w:tc>
          <w:tcPr>
            <w:tcW w:w="6946"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1D72D775" w14:textId="7915EC1F" w:rsidR="007F358C" w:rsidRPr="008E3CE8" w:rsidRDefault="007D14A5" w:rsidP="00F469F0">
            <w:pPr>
              <w:pStyle w:val="Normaallaadveeb"/>
              <w:spacing w:after="0" w:afterAutospacing="0"/>
            </w:pPr>
            <w:r>
              <w:t xml:space="preserve">Keelelised </w:t>
            </w:r>
            <w:r w:rsidR="008111AE">
              <w:t>märkused</w:t>
            </w:r>
            <w:r w:rsidR="00E30DF6">
              <w:t xml:space="preserve"> eelnõus</w:t>
            </w:r>
            <w:r w:rsidR="008111AE">
              <w:t xml:space="preserve"> (§ 1 p-d </w:t>
            </w:r>
            <w:r w:rsidR="003B6474">
              <w:t>3 ja 6).</w:t>
            </w:r>
          </w:p>
        </w:tc>
        <w:tc>
          <w:tcPr>
            <w:tcW w:w="5632"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59C056FA" w14:textId="0107A989" w:rsidR="007F358C" w:rsidRPr="008E3CE8" w:rsidRDefault="008111AE" w:rsidP="00F469F0">
            <w:pPr>
              <w:spacing w:after="0" w:line="240" w:lineRule="auto"/>
              <w:rPr>
                <w:rFonts w:ascii="Times New Roman" w:hAnsi="Times New Roman" w:cs="Times New Roman"/>
              </w:rPr>
            </w:pPr>
            <w:r w:rsidRPr="008111AE">
              <w:rPr>
                <w:rFonts w:ascii="Times New Roman" w:hAnsi="Times New Roman" w:cs="Times New Roman"/>
                <w:b/>
                <w:bCs/>
              </w:rPr>
              <w:t>Arvestatud.</w:t>
            </w:r>
            <w:r w:rsidR="00191FC0">
              <w:rPr>
                <w:rFonts w:ascii="Times New Roman" w:hAnsi="Times New Roman" w:cs="Times New Roman"/>
              </w:rPr>
              <w:t xml:space="preserve"> </w:t>
            </w:r>
          </w:p>
        </w:tc>
      </w:tr>
      <w:tr w:rsidR="007F358C" w:rsidRPr="008E3CE8" w14:paraId="4BA84048" w14:textId="77777777" w:rsidTr="3CF836D0">
        <w:tc>
          <w:tcPr>
            <w:tcW w:w="1559" w:type="dxa"/>
            <w:tcBorders>
              <w:top w:val="single" w:sz="6" w:space="0" w:color="auto"/>
              <w:left w:val="single" w:sz="6" w:space="0" w:color="auto"/>
              <w:bottom w:val="single" w:sz="6" w:space="0" w:color="auto"/>
              <w:right w:val="single" w:sz="6" w:space="0" w:color="auto"/>
            </w:tcBorders>
          </w:tcPr>
          <w:p w14:paraId="0DE6CF61" w14:textId="32AB0F2E" w:rsidR="007F358C" w:rsidRPr="008E3CE8" w:rsidRDefault="00090BEB" w:rsidP="007049FC">
            <w:pPr>
              <w:spacing w:after="0" w:line="240" w:lineRule="auto"/>
              <w:ind w:left="279"/>
              <w:jc w:val="both"/>
              <w:rPr>
                <w:rFonts w:ascii="Times New Roman" w:hAnsi="Times New Roman" w:cs="Times New Roman"/>
              </w:rPr>
            </w:pPr>
            <w:r w:rsidRPr="008E3CE8">
              <w:rPr>
                <w:rFonts w:ascii="Times New Roman" w:hAnsi="Times New Roman" w:cs="Times New Roman"/>
              </w:rPr>
              <w:lastRenderedPageBreak/>
              <w:t>2.2.</w:t>
            </w:r>
          </w:p>
        </w:tc>
        <w:tc>
          <w:tcPr>
            <w:tcW w:w="6946"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6D620B75" w14:textId="77777777" w:rsidR="00CE4387" w:rsidRDefault="007514AA" w:rsidP="007514AA">
            <w:pPr>
              <w:spacing w:after="0" w:line="240" w:lineRule="auto"/>
              <w:rPr>
                <w:rFonts w:ascii="Times New Roman" w:hAnsi="Times New Roman" w:cs="Times New Roman"/>
              </w:rPr>
            </w:pPr>
            <w:r w:rsidRPr="007514AA">
              <w:rPr>
                <w:rFonts w:ascii="Times New Roman" w:hAnsi="Times New Roman" w:cs="Times New Roman"/>
                <w:b/>
                <w:bCs/>
              </w:rPr>
              <w:t xml:space="preserve">Eelnõu § 1 p 3 </w:t>
            </w:r>
            <w:r w:rsidRPr="007514AA">
              <w:rPr>
                <w:rFonts w:ascii="Times New Roman" w:hAnsi="Times New Roman" w:cs="Times New Roman"/>
              </w:rPr>
              <w:t>– palume selgitada, kas infosüsteemis töödeldakse ka isikuandmeid. Kui töödeldakse, siis tuleb seaduses sätestada töödeldavate andmete kategooriad. Samuti tuleb sel juhul seadust täiendada andmete säilitamistähtaegadega. Juhul kui infosüsteemis isikuandmeid ei töödelda, siis palume selle seletuskirjas ka välja tuua.</w:t>
            </w:r>
          </w:p>
          <w:p w14:paraId="09DB3F6E" w14:textId="652F9488" w:rsidR="007514AA" w:rsidRPr="007514AA" w:rsidRDefault="007514AA" w:rsidP="007514AA">
            <w:pPr>
              <w:spacing w:after="0" w:line="240" w:lineRule="auto"/>
              <w:rPr>
                <w:rFonts w:ascii="Times New Roman" w:hAnsi="Times New Roman" w:cs="Times New Roman"/>
              </w:rPr>
            </w:pPr>
            <w:r w:rsidRPr="007514AA">
              <w:rPr>
                <w:rFonts w:ascii="Times New Roman" w:hAnsi="Times New Roman" w:cs="Times New Roman"/>
              </w:rPr>
              <w:t xml:space="preserve"> </w:t>
            </w:r>
          </w:p>
          <w:p w14:paraId="54FF8FAF" w14:textId="0AE0C5B6" w:rsidR="007F358C" w:rsidRDefault="007514AA" w:rsidP="007514AA">
            <w:pPr>
              <w:spacing w:after="0" w:line="240" w:lineRule="auto"/>
              <w:rPr>
                <w:rFonts w:ascii="Times New Roman" w:hAnsi="Times New Roman" w:cs="Times New Roman"/>
              </w:rPr>
            </w:pPr>
            <w:r w:rsidRPr="007514AA">
              <w:rPr>
                <w:rFonts w:ascii="Times New Roman" w:hAnsi="Times New Roman" w:cs="Times New Roman"/>
              </w:rPr>
              <w:t>Lisaks palume täiendada infosüsteemi põhimääruse volitusnormi, kuna seaduses peab olema sätestatud, millised küsimused on seadusandja volitanud määruse tasandil reguleerimiseks. Palume muudatuste tegemisel lähtuda Justiits- ja Digiministeeriumi andmekaitseõiguse juhisest. Volitusnormi tuleb täpsustada ka eelnõu § 1 p-s 5 (§ 29</w:t>
            </w:r>
            <w:r w:rsidRPr="00E30DF6">
              <w:rPr>
                <w:rFonts w:ascii="Times New Roman" w:hAnsi="Times New Roman" w:cs="Times New Roman"/>
                <w:vertAlign w:val="superscript"/>
              </w:rPr>
              <w:t>1</w:t>
            </w:r>
            <w:r w:rsidRPr="007514AA">
              <w:rPr>
                <w:rFonts w:ascii="Times New Roman" w:hAnsi="Times New Roman" w:cs="Times New Roman"/>
              </w:rPr>
              <w:t xml:space="preserve"> lg 5 ja § 29</w:t>
            </w:r>
            <w:r w:rsidRPr="00E30DF6">
              <w:rPr>
                <w:rFonts w:ascii="Times New Roman" w:hAnsi="Times New Roman" w:cs="Times New Roman"/>
                <w:vertAlign w:val="superscript"/>
              </w:rPr>
              <w:t>2</w:t>
            </w:r>
            <w:r w:rsidRPr="007514AA">
              <w:rPr>
                <w:rFonts w:ascii="Times New Roman" w:hAnsi="Times New Roman" w:cs="Times New Roman"/>
              </w:rPr>
              <w:t xml:space="preserve"> lg 7). Eelviidatud sätete puhul on seletuskirjas sisuliselt volituse ulatus toodud, kuid palume seda ette näha seaduse tasandil.</w:t>
            </w:r>
          </w:p>
          <w:p w14:paraId="6AAE76C1" w14:textId="3B1D2073" w:rsidR="00892388" w:rsidRPr="008E3CE8" w:rsidRDefault="00892388" w:rsidP="007514AA">
            <w:pPr>
              <w:spacing w:after="0" w:line="240" w:lineRule="auto"/>
              <w:rPr>
                <w:rFonts w:ascii="Times New Roman" w:hAnsi="Times New Roman" w:cs="Times New Roman"/>
              </w:rPr>
            </w:pPr>
          </w:p>
        </w:tc>
        <w:tc>
          <w:tcPr>
            <w:tcW w:w="5632" w:type="dxa"/>
            <w:tcBorders>
              <w:top w:val="nil"/>
              <w:left w:val="nil"/>
              <w:bottom w:val="single" w:sz="6" w:space="0" w:color="auto"/>
              <w:right w:val="single" w:sz="6" w:space="0" w:color="auto"/>
            </w:tcBorders>
            <w:tcMar>
              <w:top w:w="0" w:type="dxa"/>
              <w:left w:w="75" w:type="dxa"/>
              <w:bottom w:w="0" w:type="dxa"/>
              <w:right w:w="75" w:type="dxa"/>
            </w:tcMar>
            <w:hideMark/>
          </w:tcPr>
          <w:p w14:paraId="1F37B5B3" w14:textId="37F8C46F" w:rsidR="00AE4C75" w:rsidRDefault="00AE4C75">
            <w:pPr>
              <w:spacing w:after="0"/>
              <w:rPr>
                <w:lang w:eastAsia="et-EE"/>
              </w:rPr>
            </w:pPr>
            <w:r>
              <w:rPr>
                <w:rFonts w:ascii="Times New Roman" w:hAnsi="Times New Roman"/>
                <w:b/>
                <w:bCs/>
              </w:rPr>
              <w:t xml:space="preserve">Osaliselt arvestatud. </w:t>
            </w:r>
            <w:r>
              <w:rPr>
                <w:rFonts w:ascii="Times New Roman" w:hAnsi="Times New Roman"/>
              </w:rPr>
              <w:t xml:space="preserve">VTI puudutab eelkõige juriidilisi isikuid, kus andmekogusse esitavad andmeid käitlejad ja valdajad. Andmeid esitatakse veevärkide, joogiveeallikate, mahutite, supluskohtade, ujulate vms kohta (vt VTI kehtiv </w:t>
            </w:r>
            <w:hyperlink r:id="rId14" w:anchor="para10" w:history="1">
              <w:r>
                <w:rPr>
                  <w:rStyle w:val="Hperlink"/>
                  <w:rFonts w:ascii="Times New Roman" w:hAnsi="Times New Roman"/>
                </w:rPr>
                <w:t>põhimäärus,</w:t>
              </w:r>
            </w:hyperlink>
            <w:r>
              <w:rPr>
                <w:rFonts w:ascii="Times New Roman" w:hAnsi="Times New Roman"/>
              </w:rPr>
              <w:t xml:space="preserve"> § 10 lg 1 p-d 3, 7 ning lg 2 p-d 7, 8). Kuigi eesmärk on suunatud pigem ettevõtetele, täidavad andmete esitamise kohustusi lõppastmes füüsilised isikud (n-ö esindajana). Selleks, et tagada juurdepääs andmetele ja vajadusel kontakteeruda, säilivad andmekogus nii isikukood kui ka nimi ja kontaktandmed. </w:t>
            </w:r>
            <w:r>
              <w:rPr>
                <w:rFonts w:ascii="Times New Roman" w:hAnsi="Times New Roman"/>
                <w:b/>
                <w:bCs/>
              </w:rPr>
              <w:t>Eelnõu on täiendatud üldandmestiku kategooriaga ning täiendatud seletuskirja. Samuti on lisatud säte, et isikute üldandmed kustutatakse viie aasta möödudes.</w:t>
            </w:r>
          </w:p>
          <w:p w14:paraId="47FAD63E" w14:textId="77777777" w:rsidR="00225583" w:rsidRPr="00C912AB" w:rsidRDefault="00225583" w:rsidP="000C2D08">
            <w:pPr>
              <w:spacing w:after="0"/>
              <w:rPr>
                <w:rFonts w:ascii="Times New Roman" w:hAnsi="Times New Roman"/>
              </w:rPr>
            </w:pPr>
          </w:p>
          <w:p w14:paraId="420EC4FF" w14:textId="17EB51E3" w:rsidR="007F358C" w:rsidRPr="0085188E" w:rsidRDefault="00BD3604" w:rsidP="00EC427F">
            <w:pPr>
              <w:spacing w:after="0"/>
              <w:rPr>
                <w:rFonts w:ascii="Times New Roman" w:hAnsi="Times New Roman" w:cs="Times New Roman"/>
              </w:rPr>
            </w:pPr>
            <w:r>
              <w:rPr>
                <w:rFonts w:ascii="Times New Roman" w:hAnsi="Times New Roman"/>
                <w:b/>
                <w:bCs/>
              </w:rPr>
              <w:t xml:space="preserve">Selgitame. </w:t>
            </w:r>
            <w:r>
              <w:rPr>
                <w:rFonts w:ascii="Times New Roman" w:hAnsi="Times New Roman"/>
              </w:rPr>
              <w:t xml:space="preserve">Volitusnorm </w:t>
            </w:r>
            <w:r w:rsidR="00EC427F">
              <w:rPr>
                <w:rFonts w:ascii="Times New Roman" w:hAnsi="Times New Roman"/>
              </w:rPr>
              <w:t>–</w:t>
            </w:r>
            <w:r>
              <w:rPr>
                <w:rFonts w:ascii="Times New Roman" w:hAnsi="Times New Roman"/>
              </w:rPr>
              <w:t xml:space="preserve"> nagu seletuskirjas viidatakse – on sätestatud RTHS-i andmekogude </w:t>
            </w:r>
            <w:r w:rsidR="00EC427F">
              <w:rPr>
                <w:rFonts w:ascii="Times New Roman" w:hAnsi="Times New Roman"/>
              </w:rPr>
              <w:t>peatüki</w:t>
            </w:r>
            <w:r>
              <w:rPr>
                <w:rFonts w:ascii="Times New Roman" w:hAnsi="Times New Roman"/>
              </w:rPr>
              <w:t xml:space="preserve"> esimestes sätetes. Seletuskirjas on selgitatud, et tulenevalt seaduse ülesehitusest ei asu volitusnorm iga andmekogu juures. Selline kontseptsioon on </w:t>
            </w:r>
            <w:r w:rsidR="00EC427F">
              <w:rPr>
                <w:rFonts w:ascii="Times New Roman" w:hAnsi="Times New Roman"/>
              </w:rPr>
              <w:t>läbitud</w:t>
            </w:r>
            <w:r>
              <w:rPr>
                <w:rFonts w:ascii="Times New Roman" w:hAnsi="Times New Roman"/>
              </w:rPr>
              <w:t xml:space="preserve"> uue RTHS</w:t>
            </w:r>
            <w:r w:rsidR="00EC427F">
              <w:rPr>
                <w:rFonts w:ascii="Times New Roman" w:hAnsi="Times New Roman"/>
              </w:rPr>
              <w:t>-i tervikteksti</w:t>
            </w:r>
            <w:r>
              <w:rPr>
                <w:rFonts w:ascii="Times New Roman" w:hAnsi="Times New Roman"/>
              </w:rPr>
              <w:t xml:space="preserve"> eelnõu menetlemise käigus üsna hiljuti. Õiguslikult puuduvad piirangud, et nii vormistada ei saa (vt </w:t>
            </w:r>
            <w:hyperlink r:id="rId15" w:anchor="para23" w:history="1">
              <w:r w:rsidRPr="00ED7ABC">
                <w:rPr>
                  <w:rStyle w:val="Hperlink"/>
                  <w:rFonts w:ascii="Times New Roman" w:hAnsi="Times New Roman"/>
                </w:rPr>
                <w:t>RTHS § 23</w:t>
              </w:r>
            </w:hyperlink>
            <w:r>
              <w:rPr>
                <w:rFonts w:ascii="Times New Roman" w:hAnsi="Times New Roman"/>
              </w:rPr>
              <w:t>). VTI osas kehtib sama säte (</w:t>
            </w:r>
            <w:r w:rsidRPr="00A67CB2">
              <w:rPr>
                <w:rFonts w:ascii="Times New Roman" w:hAnsi="Times New Roman"/>
                <w:i/>
                <w:iCs/>
              </w:rPr>
              <w:t>käesoleva seaduse §-des 24–</w:t>
            </w:r>
            <w:r w:rsidRPr="00A67CB2">
              <w:rPr>
                <w:rFonts w:ascii="Times New Roman" w:hAnsi="Times New Roman"/>
                <w:b/>
                <w:bCs/>
                <w:i/>
                <w:iCs/>
              </w:rPr>
              <w:t>29</w:t>
            </w:r>
            <w:r w:rsidRPr="00A67CB2">
              <w:rPr>
                <w:rFonts w:ascii="Times New Roman" w:hAnsi="Times New Roman"/>
                <w:i/>
                <w:iCs/>
              </w:rPr>
              <w:t xml:space="preserve"> nimetatud andmekogu või infosüsteemi põhimääruses sätestatakse:</w:t>
            </w:r>
            <w:r w:rsidR="00BF089C">
              <w:rPr>
                <w:rFonts w:ascii="Times New Roman" w:hAnsi="Times New Roman"/>
              </w:rPr>
              <w:t>..</w:t>
            </w:r>
            <w:r>
              <w:rPr>
                <w:rFonts w:ascii="Times New Roman" w:hAnsi="Times New Roman"/>
              </w:rPr>
              <w:t xml:space="preserve">). </w:t>
            </w:r>
            <w:r w:rsidRPr="008569AB">
              <w:rPr>
                <w:rFonts w:ascii="Times New Roman" w:hAnsi="Times New Roman"/>
                <w:b/>
                <w:bCs/>
              </w:rPr>
              <w:t xml:space="preserve">Seega on </w:t>
            </w:r>
            <w:r>
              <w:rPr>
                <w:rFonts w:ascii="Times New Roman" w:hAnsi="Times New Roman"/>
                <w:b/>
                <w:bCs/>
              </w:rPr>
              <w:t xml:space="preserve">kõikidel </w:t>
            </w:r>
            <w:r w:rsidRPr="008569AB">
              <w:rPr>
                <w:rFonts w:ascii="Times New Roman" w:hAnsi="Times New Roman"/>
                <w:b/>
                <w:bCs/>
              </w:rPr>
              <w:t>andmekogudel piisav volitusnorm</w:t>
            </w:r>
            <w:r>
              <w:rPr>
                <w:rFonts w:ascii="Times New Roman" w:hAnsi="Times New Roman"/>
                <w:b/>
                <w:bCs/>
              </w:rPr>
              <w:t xml:space="preserve"> sätestatud.</w:t>
            </w:r>
          </w:p>
        </w:tc>
      </w:tr>
      <w:tr w:rsidR="007514AA" w:rsidRPr="008E3CE8" w14:paraId="2F767F0E" w14:textId="77777777" w:rsidTr="3CF836D0">
        <w:tc>
          <w:tcPr>
            <w:tcW w:w="1559" w:type="dxa"/>
            <w:tcBorders>
              <w:top w:val="single" w:sz="6" w:space="0" w:color="auto"/>
              <w:left w:val="single" w:sz="6" w:space="0" w:color="auto"/>
              <w:bottom w:val="single" w:sz="6" w:space="0" w:color="auto"/>
              <w:right w:val="single" w:sz="6" w:space="0" w:color="auto"/>
            </w:tcBorders>
          </w:tcPr>
          <w:p w14:paraId="03C1EC02" w14:textId="49F2DF39" w:rsidR="007514AA" w:rsidRPr="008E3CE8" w:rsidRDefault="007514AA" w:rsidP="007049FC">
            <w:pPr>
              <w:spacing w:after="0" w:line="240" w:lineRule="auto"/>
              <w:ind w:left="279"/>
              <w:jc w:val="both"/>
              <w:rPr>
                <w:rFonts w:ascii="Times New Roman" w:hAnsi="Times New Roman" w:cs="Times New Roman"/>
              </w:rPr>
            </w:pPr>
            <w:r>
              <w:rPr>
                <w:rFonts w:ascii="Times New Roman" w:hAnsi="Times New Roman" w:cs="Times New Roman"/>
              </w:rPr>
              <w:t>2.3.</w:t>
            </w:r>
          </w:p>
        </w:tc>
        <w:tc>
          <w:tcPr>
            <w:tcW w:w="6946"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0D29BACD" w14:textId="77777777" w:rsidR="007514AA" w:rsidRDefault="00E30DF6" w:rsidP="007514AA">
            <w:pPr>
              <w:spacing w:after="0" w:line="240" w:lineRule="auto"/>
              <w:rPr>
                <w:rFonts w:ascii="Times New Roman" w:hAnsi="Times New Roman" w:cs="Times New Roman"/>
              </w:rPr>
            </w:pPr>
            <w:r w:rsidRPr="00E30DF6">
              <w:rPr>
                <w:rFonts w:ascii="Times New Roman" w:hAnsi="Times New Roman" w:cs="Times New Roman"/>
                <w:b/>
                <w:bCs/>
              </w:rPr>
              <w:t>Eelnõu § 1 p 5 (§ 29</w:t>
            </w:r>
            <w:r w:rsidRPr="00E30DF6">
              <w:rPr>
                <w:rFonts w:ascii="Times New Roman" w:hAnsi="Times New Roman" w:cs="Times New Roman"/>
                <w:b/>
                <w:bCs/>
                <w:vertAlign w:val="superscript"/>
              </w:rPr>
              <w:t>2</w:t>
            </w:r>
            <w:r w:rsidRPr="00E30DF6">
              <w:rPr>
                <w:rFonts w:ascii="Times New Roman" w:hAnsi="Times New Roman" w:cs="Times New Roman"/>
                <w:b/>
                <w:bCs/>
              </w:rPr>
              <w:t xml:space="preserve"> lg 3)</w:t>
            </w:r>
            <w:r w:rsidRPr="00E30DF6">
              <w:rPr>
                <w:rFonts w:ascii="Times New Roman" w:hAnsi="Times New Roman" w:cs="Times New Roman"/>
              </w:rPr>
              <w:t xml:space="preserve"> – palume seadust täiendada selliselt, et oleks arusaadav, milliseid isikuandmeid töödeldakse menetlusaluse isiku kohta ja milliseid andmeid esindaja kohta. Samuti palume seaduses täpsustada, milliseid andmeid on silmas peetud isiku tuvastamist võimaldavate andmete all, kas tegemist on ka eriliigiliste (sh biomeetriliste) andmetega. Arvestades, et seletuskirja kohaselt töödeldakse „nimi, isikukood jms“ menetlusosalise isiku kindlaks tegemiseks, tekib küsimus, milliseid andmeid veel tuvastamiseks töödeldakse. Palume selgitustes vältida ebaselgeid väljendeid nagu „jms“ ning viidata konkreetsele üldandmete loetelule</w:t>
            </w:r>
          </w:p>
          <w:p w14:paraId="3F3414FE" w14:textId="77777777" w:rsidR="00730BB6" w:rsidRDefault="00730BB6" w:rsidP="007514AA">
            <w:pPr>
              <w:spacing w:after="0" w:line="240" w:lineRule="auto"/>
              <w:rPr>
                <w:rFonts w:ascii="Times New Roman" w:hAnsi="Times New Roman" w:cs="Times New Roman"/>
              </w:rPr>
            </w:pPr>
          </w:p>
          <w:p w14:paraId="130DF09E" w14:textId="77777777" w:rsidR="00194410" w:rsidRDefault="00194410" w:rsidP="007514AA">
            <w:pPr>
              <w:spacing w:after="0" w:line="240" w:lineRule="auto"/>
              <w:rPr>
                <w:rFonts w:ascii="Times New Roman" w:hAnsi="Times New Roman" w:cs="Times New Roman"/>
              </w:rPr>
            </w:pPr>
          </w:p>
          <w:p w14:paraId="20985BB2" w14:textId="77777777" w:rsidR="00694D35" w:rsidRDefault="00694D35" w:rsidP="007514AA">
            <w:pPr>
              <w:spacing w:after="0" w:line="240" w:lineRule="auto"/>
              <w:rPr>
                <w:rFonts w:ascii="Times New Roman" w:hAnsi="Times New Roman" w:cs="Times New Roman"/>
              </w:rPr>
            </w:pPr>
          </w:p>
          <w:p w14:paraId="49575F46" w14:textId="77777777" w:rsidR="00694D35" w:rsidRDefault="00694D35" w:rsidP="007514AA">
            <w:pPr>
              <w:spacing w:after="0" w:line="240" w:lineRule="auto"/>
              <w:rPr>
                <w:rFonts w:ascii="Times New Roman" w:hAnsi="Times New Roman" w:cs="Times New Roman"/>
              </w:rPr>
            </w:pPr>
          </w:p>
          <w:p w14:paraId="62DEE7BA" w14:textId="77777777" w:rsidR="00694D35" w:rsidRDefault="00694D35" w:rsidP="007514AA">
            <w:pPr>
              <w:spacing w:after="0" w:line="240" w:lineRule="auto"/>
              <w:rPr>
                <w:rFonts w:ascii="Times New Roman" w:hAnsi="Times New Roman" w:cs="Times New Roman"/>
              </w:rPr>
            </w:pPr>
          </w:p>
          <w:p w14:paraId="100E74C2" w14:textId="77777777" w:rsidR="00694D35" w:rsidRDefault="00694D35" w:rsidP="007514AA">
            <w:pPr>
              <w:spacing w:after="0" w:line="240" w:lineRule="auto"/>
              <w:rPr>
                <w:rFonts w:ascii="Times New Roman" w:hAnsi="Times New Roman" w:cs="Times New Roman"/>
              </w:rPr>
            </w:pPr>
          </w:p>
          <w:p w14:paraId="00651E22" w14:textId="77777777" w:rsidR="00694D35" w:rsidRDefault="00694D35" w:rsidP="007514AA">
            <w:pPr>
              <w:spacing w:after="0" w:line="240" w:lineRule="auto"/>
              <w:rPr>
                <w:rFonts w:ascii="Times New Roman" w:hAnsi="Times New Roman" w:cs="Times New Roman"/>
              </w:rPr>
            </w:pPr>
          </w:p>
          <w:p w14:paraId="6F63ABC3" w14:textId="77777777" w:rsidR="00694D35" w:rsidRDefault="00694D35" w:rsidP="007514AA">
            <w:pPr>
              <w:spacing w:after="0" w:line="240" w:lineRule="auto"/>
              <w:rPr>
                <w:rFonts w:ascii="Times New Roman" w:hAnsi="Times New Roman" w:cs="Times New Roman"/>
              </w:rPr>
            </w:pPr>
          </w:p>
          <w:p w14:paraId="5A6D3192" w14:textId="77777777" w:rsidR="00694D35" w:rsidRDefault="00694D35" w:rsidP="007514AA">
            <w:pPr>
              <w:spacing w:after="0" w:line="240" w:lineRule="auto"/>
              <w:rPr>
                <w:rFonts w:ascii="Times New Roman" w:hAnsi="Times New Roman" w:cs="Times New Roman"/>
              </w:rPr>
            </w:pPr>
          </w:p>
          <w:p w14:paraId="4C8C9AAD" w14:textId="77777777" w:rsidR="00694D35" w:rsidRDefault="00694D35" w:rsidP="007514AA">
            <w:pPr>
              <w:spacing w:after="0" w:line="240" w:lineRule="auto"/>
              <w:rPr>
                <w:rFonts w:ascii="Times New Roman" w:hAnsi="Times New Roman" w:cs="Times New Roman"/>
              </w:rPr>
            </w:pPr>
          </w:p>
          <w:p w14:paraId="057C0359" w14:textId="77777777" w:rsidR="00694D35" w:rsidRDefault="00694D35" w:rsidP="007514AA">
            <w:pPr>
              <w:spacing w:after="0" w:line="240" w:lineRule="auto"/>
              <w:rPr>
                <w:rFonts w:ascii="Times New Roman" w:hAnsi="Times New Roman" w:cs="Times New Roman"/>
              </w:rPr>
            </w:pPr>
          </w:p>
          <w:p w14:paraId="6CA5FEAF" w14:textId="77777777" w:rsidR="00694D35" w:rsidRDefault="00694D35" w:rsidP="007514AA">
            <w:pPr>
              <w:spacing w:after="0" w:line="240" w:lineRule="auto"/>
              <w:rPr>
                <w:rFonts w:ascii="Times New Roman" w:hAnsi="Times New Roman" w:cs="Times New Roman"/>
              </w:rPr>
            </w:pPr>
          </w:p>
          <w:p w14:paraId="2728391A" w14:textId="77777777" w:rsidR="00694D35" w:rsidRDefault="00694D35" w:rsidP="007514AA">
            <w:pPr>
              <w:spacing w:after="0" w:line="240" w:lineRule="auto"/>
              <w:rPr>
                <w:rFonts w:ascii="Times New Roman" w:hAnsi="Times New Roman" w:cs="Times New Roman"/>
              </w:rPr>
            </w:pPr>
          </w:p>
          <w:p w14:paraId="60F7EB4E" w14:textId="77777777" w:rsidR="00694D35" w:rsidRDefault="00694D35" w:rsidP="007514AA">
            <w:pPr>
              <w:spacing w:after="0" w:line="240" w:lineRule="auto"/>
              <w:rPr>
                <w:rFonts w:ascii="Times New Roman" w:hAnsi="Times New Roman" w:cs="Times New Roman"/>
              </w:rPr>
            </w:pPr>
          </w:p>
          <w:p w14:paraId="1C549ED6" w14:textId="77777777" w:rsidR="00694D35" w:rsidRDefault="00694D35" w:rsidP="007514AA">
            <w:pPr>
              <w:spacing w:after="0" w:line="240" w:lineRule="auto"/>
              <w:rPr>
                <w:rFonts w:ascii="Times New Roman" w:hAnsi="Times New Roman" w:cs="Times New Roman"/>
              </w:rPr>
            </w:pPr>
          </w:p>
          <w:p w14:paraId="388D3670" w14:textId="77777777" w:rsidR="00694D35" w:rsidRDefault="00694D35" w:rsidP="007514AA">
            <w:pPr>
              <w:spacing w:after="0" w:line="240" w:lineRule="auto"/>
              <w:rPr>
                <w:rFonts w:ascii="Times New Roman" w:hAnsi="Times New Roman" w:cs="Times New Roman"/>
              </w:rPr>
            </w:pPr>
          </w:p>
          <w:p w14:paraId="4DAB4155" w14:textId="77777777" w:rsidR="00694D35" w:rsidRDefault="00694D35" w:rsidP="007514AA">
            <w:pPr>
              <w:spacing w:after="0" w:line="240" w:lineRule="auto"/>
              <w:rPr>
                <w:rFonts w:ascii="Times New Roman" w:hAnsi="Times New Roman" w:cs="Times New Roman"/>
              </w:rPr>
            </w:pPr>
          </w:p>
          <w:p w14:paraId="2C3E8815" w14:textId="77777777" w:rsidR="00694D35" w:rsidRDefault="00694D35" w:rsidP="007514AA">
            <w:pPr>
              <w:spacing w:after="0" w:line="240" w:lineRule="auto"/>
              <w:rPr>
                <w:rFonts w:ascii="Times New Roman" w:hAnsi="Times New Roman" w:cs="Times New Roman"/>
              </w:rPr>
            </w:pPr>
          </w:p>
          <w:p w14:paraId="2CB9D5C1" w14:textId="77777777" w:rsidR="00694D35" w:rsidRDefault="00694D35" w:rsidP="007514AA">
            <w:pPr>
              <w:spacing w:after="0" w:line="240" w:lineRule="auto"/>
              <w:rPr>
                <w:rFonts w:ascii="Times New Roman" w:hAnsi="Times New Roman" w:cs="Times New Roman"/>
              </w:rPr>
            </w:pPr>
          </w:p>
          <w:p w14:paraId="64CE5274" w14:textId="77777777" w:rsidR="00694D35" w:rsidRDefault="00694D35" w:rsidP="007514AA">
            <w:pPr>
              <w:spacing w:after="0" w:line="240" w:lineRule="auto"/>
              <w:rPr>
                <w:rFonts w:ascii="Times New Roman" w:hAnsi="Times New Roman" w:cs="Times New Roman"/>
              </w:rPr>
            </w:pPr>
          </w:p>
          <w:p w14:paraId="4187AEF1" w14:textId="2661E25F" w:rsidR="00892388" w:rsidRPr="007514AA" w:rsidRDefault="00892388" w:rsidP="007514AA">
            <w:pPr>
              <w:spacing w:after="0" w:line="240" w:lineRule="auto"/>
              <w:rPr>
                <w:rFonts w:ascii="Times New Roman" w:hAnsi="Times New Roman" w:cs="Times New Roman"/>
                <w:b/>
                <w:bCs/>
              </w:rPr>
            </w:pPr>
          </w:p>
        </w:tc>
        <w:tc>
          <w:tcPr>
            <w:tcW w:w="5632" w:type="dxa"/>
            <w:tcBorders>
              <w:top w:val="nil"/>
              <w:left w:val="nil"/>
              <w:bottom w:val="single" w:sz="6" w:space="0" w:color="auto"/>
              <w:right w:val="single" w:sz="6" w:space="0" w:color="auto"/>
            </w:tcBorders>
            <w:tcMar>
              <w:top w:w="0" w:type="dxa"/>
              <w:left w:w="75" w:type="dxa"/>
              <w:bottom w:w="0" w:type="dxa"/>
              <w:right w:w="75" w:type="dxa"/>
            </w:tcMar>
            <w:hideMark/>
          </w:tcPr>
          <w:p w14:paraId="4DB5BFD3" w14:textId="7B11B6AB" w:rsidR="00BD3604" w:rsidRDefault="00BD3604" w:rsidP="003D4D33">
            <w:pPr>
              <w:spacing w:after="0"/>
              <w:rPr>
                <w:rFonts w:ascii="Times New Roman" w:hAnsi="Times New Roman"/>
              </w:rPr>
            </w:pPr>
            <w:r>
              <w:rPr>
                <w:rFonts w:ascii="Times New Roman" w:hAnsi="Times New Roman"/>
                <w:b/>
                <w:bCs/>
              </w:rPr>
              <w:t xml:space="preserve">Selgitame. </w:t>
            </w:r>
            <w:r>
              <w:rPr>
                <w:rFonts w:ascii="Times New Roman" w:hAnsi="Times New Roman"/>
              </w:rPr>
              <w:t xml:space="preserve">Seadus sätestab üldise andmete raami, mida saab täpsustada </w:t>
            </w:r>
            <w:r w:rsidR="006734F6">
              <w:rPr>
                <w:rFonts w:ascii="Times New Roman" w:hAnsi="Times New Roman"/>
              </w:rPr>
              <w:t>sobiva rakendusaktiga.</w:t>
            </w:r>
            <w:r>
              <w:rPr>
                <w:rFonts w:ascii="Times New Roman" w:hAnsi="Times New Roman"/>
              </w:rPr>
              <w:t xml:space="preserve"> Seejuures kehtivad kõik IKÜM</w:t>
            </w:r>
            <w:r w:rsidR="006734F6">
              <w:rPr>
                <w:rFonts w:ascii="Times New Roman" w:hAnsi="Times New Roman"/>
              </w:rPr>
              <w:t>-i</w:t>
            </w:r>
            <w:r>
              <w:rPr>
                <w:rFonts w:ascii="Times New Roman" w:hAnsi="Times New Roman"/>
              </w:rPr>
              <w:t xml:space="preserve"> üldised põhimõtted – iga andmetöötlus peab olema eesmärgipärane ja minimaalne. </w:t>
            </w:r>
            <w:r w:rsidR="006734F6">
              <w:rPr>
                <w:rFonts w:ascii="Times New Roman" w:hAnsi="Times New Roman"/>
              </w:rPr>
              <w:t>Järelevalvemenetlus</w:t>
            </w:r>
            <w:r>
              <w:rPr>
                <w:rFonts w:ascii="Times New Roman" w:hAnsi="Times New Roman"/>
              </w:rPr>
              <w:t xml:space="preserve"> ei ole konstantne ja teatud juhul ongi asjakohased põhimõtted, millest konkreetses olukorras lähtuda.</w:t>
            </w:r>
          </w:p>
          <w:p w14:paraId="277043C2" w14:textId="77777777" w:rsidR="00BF089C" w:rsidRDefault="00BF089C" w:rsidP="003D4D33">
            <w:pPr>
              <w:spacing w:after="0"/>
              <w:rPr>
                <w:rFonts w:ascii="Times New Roman" w:hAnsi="Times New Roman"/>
              </w:rPr>
            </w:pPr>
          </w:p>
          <w:p w14:paraId="48E1C09D" w14:textId="3783854E" w:rsidR="00BD3604" w:rsidRPr="00CF46ED" w:rsidRDefault="00BD3604" w:rsidP="003D4D33">
            <w:pPr>
              <w:spacing w:after="0"/>
              <w:rPr>
                <w:rFonts w:ascii="Times New Roman" w:hAnsi="Times New Roman"/>
              </w:rPr>
            </w:pPr>
            <w:r>
              <w:rPr>
                <w:rFonts w:ascii="Times New Roman" w:hAnsi="Times New Roman"/>
              </w:rPr>
              <w:t>Tulenevalt kaasuse asjaoludest käivad esindaja kohta kindlasti esindaja kui isiku tuvastamisega seotud andmed (nt nimi, isikukood, kontaktid</w:t>
            </w:r>
            <w:r w:rsidR="007A42DE">
              <w:rPr>
                <w:rFonts w:ascii="Times New Roman" w:hAnsi="Times New Roman"/>
              </w:rPr>
              <w:t>),</w:t>
            </w:r>
            <w:r>
              <w:rPr>
                <w:rFonts w:ascii="Times New Roman" w:hAnsi="Times New Roman"/>
              </w:rPr>
              <w:t xml:space="preserve"> aga ka muud menetlusega seotud andmed, mida ei saa ammendavalt ette ära määratleda (menetlustoimingud, tõendid jm dokumendid, mis võivad samuti seostuda ettevõtte esindaja tegevustega). </w:t>
            </w:r>
            <w:r w:rsidRPr="00D766BC">
              <w:rPr>
                <w:rFonts w:ascii="Times New Roman" w:hAnsi="Times New Roman"/>
                <w:b/>
                <w:bCs/>
              </w:rPr>
              <w:t xml:space="preserve">Isiku tuvastamiseks ei töödelda biomeetrilisi andmeid, sest järelevalvet reguleerivatest sätetest ega MEIS põhimäärusest ei nähtu </w:t>
            </w:r>
            <w:r w:rsidR="007A42DE">
              <w:rPr>
                <w:rFonts w:ascii="Times New Roman" w:hAnsi="Times New Roman"/>
                <w:b/>
                <w:bCs/>
              </w:rPr>
              <w:t xml:space="preserve">sellekohast töötlemise eesmärki </w:t>
            </w:r>
            <w:r w:rsidRPr="00D766BC">
              <w:rPr>
                <w:rFonts w:ascii="Times New Roman" w:hAnsi="Times New Roman"/>
                <w:b/>
                <w:bCs/>
              </w:rPr>
              <w:t xml:space="preserve">(puudub alus ettevõtte </w:t>
            </w:r>
            <w:r w:rsidR="007A42DE">
              <w:rPr>
                <w:rFonts w:ascii="Times New Roman" w:hAnsi="Times New Roman"/>
                <w:b/>
                <w:bCs/>
              </w:rPr>
              <w:t>esindaja</w:t>
            </w:r>
            <w:r w:rsidRPr="00D766BC">
              <w:rPr>
                <w:rFonts w:ascii="Times New Roman" w:hAnsi="Times New Roman"/>
                <w:b/>
                <w:bCs/>
              </w:rPr>
              <w:t xml:space="preserve"> kohta selliste andmete kogumiseks).</w:t>
            </w:r>
            <w:r>
              <w:rPr>
                <w:rFonts w:ascii="Times New Roman" w:hAnsi="Times New Roman"/>
              </w:rPr>
              <w:t xml:space="preserve"> Eriliigilised andmed seostuvad konkreetse menetlusega sisuliselt (nt isiku kaebus, kus ta võib kirjeldada teatud </w:t>
            </w:r>
            <w:r w:rsidR="007A42DE">
              <w:rPr>
                <w:rFonts w:ascii="Times New Roman" w:hAnsi="Times New Roman"/>
              </w:rPr>
              <w:t>eriliigilisi</w:t>
            </w:r>
            <w:r>
              <w:rPr>
                <w:rFonts w:ascii="Times New Roman" w:hAnsi="Times New Roman"/>
              </w:rPr>
              <w:t xml:space="preserve"> andmeid, mis tingib nt kiirabiteenuse või haigla nõuete kontrolli).</w:t>
            </w:r>
          </w:p>
          <w:p w14:paraId="540E129A" w14:textId="77777777" w:rsidR="00D766BC" w:rsidRDefault="00D766BC" w:rsidP="003D4D33">
            <w:pPr>
              <w:spacing w:after="0"/>
              <w:rPr>
                <w:rFonts w:ascii="Times New Roman" w:hAnsi="Times New Roman"/>
              </w:rPr>
            </w:pPr>
          </w:p>
          <w:p w14:paraId="0D4F1F75" w14:textId="5EA9DA9C" w:rsidR="0073333D" w:rsidRPr="0073333D" w:rsidRDefault="00D766BC" w:rsidP="003D4D33">
            <w:pPr>
              <w:spacing w:after="0"/>
              <w:rPr>
                <w:rFonts w:ascii="Times New Roman" w:hAnsi="Times New Roman"/>
                <w:b/>
                <w:bCs/>
              </w:rPr>
            </w:pPr>
            <w:r>
              <w:rPr>
                <w:rFonts w:ascii="Times New Roman" w:hAnsi="Times New Roman"/>
                <w:b/>
                <w:bCs/>
              </w:rPr>
              <w:t>A</w:t>
            </w:r>
            <w:r w:rsidR="0073333D" w:rsidRPr="0073333D">
              <w:rPr>
                <w:rFonts w:ascii="Times New Roman" w:hAnsi="Times New Roman"/>
                <w:b/>
                <w:bCs/>
              </w:rPr>
              <w:t xml:space="preserve">ndmekoosseis on avatud MEIS-i põhimääruses ning on eristatud üldandmeid ja järelevalvemenetluse andmeid. </w:t>
            </w:r>
          </w:p>
        </w:tc>
      </w:tr>
      <w:tr w:rsidR="007514AA" w:rsidRPr="008E3CE8" w14:paraId="58AC4887" w14:textId="77777777" w:rsidTr="3CF836D0">
        <w:tc>
          <w:tcPr>
            <w:tcW w:w="1559" w:type="dxa"/>
            <w:tcBorders>
              <w:top w:val="single" w:sz="6" w:space="0" w:color="auto"/>
              <w:left w:val="single" w:sz="6" w:space="0" w:color="auto"/>
              <w:bottom w:val="single" w:sz="6" w:space="0" w:color="auto"/>
              <w:right w:val="single" w:sz="6" w:space="0" w:color="auto"/>
            </w:tcBorders>
          </w:tcPr>
          <w:p w14:paraId="78AF8DB9" w14:textId="6EE13A6C" w:rsidR="007514AA" w:rsidRPr="008E3CE8" w:rsidRDefault="007514AA" w:rsidP="007049FC">
            <w:pPr>
              <w:spacing w:after="0" w:line="240" w:lineRule="auto"/>
              <w:ind w:left="279"/>
              <w:jc w:val="both"/>
              <w:rPr>
                <w:rFonts w:ascii="Times New Roman" w:hAnsi="Times New Roman" w:cs="Times New Roman"/>
              </w:rPr>
            </w:pPr>
            <w:r>
              <w:rPr>
                <w:rFonts w:ascii="Times New Roman" w:hAnsi="Times New Roman" w:cs="Times New Roman"/>
              </w:rPr>
              <w:t>2.4</w:t>
            </w:r>
          </w:p>
        </w:tc>
        <w:tc>
          <w:tcPr>
            <w:tcW w:w="6946"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073ABE2A" w14:textId="77777777" w:rsidR="00E30DF6" w:rsidRPr="00E30DF6" w:rsidRDefault="00E30DF6" w:rsidP="00E30DF6">
            <w:pPr>
              <w:spacing w:after="0" w:line="240" w:lineRule="auto"/>
              <w:rPr>
                <w:rFonts w:ascii="Times New Roman" w:hAnsi="Times New Roman" w:cs="Times New Roman"/>
              </w:rPr>
            </w:pPr>
            <w:r w:rsidRPr="00E30DF6">
              <w:rPr>
                <w:rFonts w:ascii="Times New Roman" w:hAnsi="Times New Roman" w:cs="Times New Roman"/>
                <w:b/>
                <w:bCs/>
              </w:rPr>
              <w:t>Eelnõu § 1 p 5 (§ 29</w:t>
            </w:r>
            <w:r w:rsidRPr="00E30DF6">
              <w:rPr>
                <w:rFonts w:ascii="Times New Roman" w:hAnsi="Times New Roman" w:cs="Times New Roman"/>
                <w:b/>
                <w:bCs/>
                <w:vertAlign w:val="superscript"/>
              </w:rPr>
              <w:t>2</w:t>
            </w:r>
            <w:r w:rsidRPr="00E30DF6">
              <w:rPr>
                <w:rFonts w:ascii="Times New Roman" w:hAnsi="Times New Roman" w:cs="Times New Roman"/>
                <w:b/>
                <w:bCs/>
              </w:rPr>
              <w:t xml:space="preserve"> lg 4)</w:t>
            </w:r>
            <w:r w:rsidRPr="00E30DF6">
              <w:rPr>
                <w:rFonts w:ascii="Times New Roman" w:hAnsi="Times New Roman" w:cs="Times New Roman"/>
              </w:rPr>
              <w:t xml:space="preserve"> – lõike kohaselt on menetlusosalisel menetlussüsteemis juurdepääs temaga seotud menetluse andmetele vastavalt põhimäärusele ulatuses, mis on vajalik tema menetlusõiguste teostamiseks ja menetluskohustuste täitmiseks. Palume selgitada, mis on selle sätte eesmärk, võttes arvesse, et isikuandmete kaitse üldmääruse kohaselt on andmesubjektil õigus tutvuda tema kohta käivate andmetega. Kas selle sätte eesmärk on võimaldada isikul juurdepääs andmekogusse? Palume seletuskirja ka vastavalt täiendada. </w:t>
            </w:r>
          </w:p>
          <w:p w14:paraId="01DCEE11" w14:textId="77777777" w:rsidR="007514AA" w:rsidRPr="007514AA" w:rsidRDefault="007514AA" w:rsidP="007514AA">
            <w:pPr>
              <w:spacing w:after="0" w:line="240" w:lineRule="auto"/>
              <w:rPr>
                <w:rFonts w:ascii="Times New Roman" w:hAnsi="Times New Roman" w:cs="Times New Roman"/>
                <w:b/>
                <w:bCs/>
              </w:rPr>
            </w:pPr>
          </w:p>
        </w:tc>
        <w:tc>
          <w:tcPr>
            <w:tcW w:w="5632" w:type="dxa"/>
            <w:tcBorders>
              <w:top w:val="nil"/>
              <w:left w:val="nil"/>
              <w:bottom w:val="single" w:sz="6" w:space="0" w:color="auto"/>
              <w:right w:val="single" w:sz="6" w:space="0" w:color="auto"/>
            </w:tcBorders>
            <w:tcMar>
              <w:top w:w="0" w:type="dxa"/>
              <w:left w:w="75" w:type="dxa"/>
              <w:bottom w:w="0" w:type="dxa"/>
              <w:right w:w="75" w:type="dxa"/>
            </w:tcMar>
            <w:hideMark/>
          </w:tcPr>
          <w:p w14:paraId="13A5BF65" w14:textId="4E3C3431" w:rsidR="007514AA" w:rsidRPr="00FB1D4C" w:rsidRDefault="003F1032" w:rsidP="00DB72C4">
            <w:pPr>
              <w:spacing w:after="0"/>
              <w:rPr>
                <w:rFonts w:ascii="Times New Roman" w:hAnsi="Times New Roman" w:cs="Times New Roman"/>
              </w:rPr>
            </w:pPr>
            <w:r>
              <w:rPr>
                <w:rFonts w:ascii="Times New Roman" w:hAnsi="Times New Roman"/>
                <w:b/>
                <w:bCs/>
              </w:rPr>
              <w:t>Arvestatud</w:t>
            </w:r>
            <w:r w:rsidR="00FB1D4C">
              <w:rPr>
                <w:rFonts w:ascii="Times New Roman" w:hAnsi="Times New Roman"/>
                <w:b/>
                <w:bCs/>
              </w:rPr>
              <w:t xml:space="preserve">. </w:t>
            </w:r>
            <w:r w:rsidR="00FB1D4C">
              <w:rPr>
                <w:rFonts w:ascii="Times New Roman" w:hAnsi="Times New Roman"/>
              </w:rPr>
              <w:t xml:space="preserve">Jah, säte võimaldab saada andmetele otsejuurdepääsu, see ei asenda ega piira IKÜM-ist tulenevat üldist tutvumisõigust. </w:t>
            </w:r>
            <w:r w:rsidR="00096005" w:rsidRPr="000A3B77">
              <w:rPr>
                <w:rFonts w:ascii="Times New Roman" w:hAnsi="Times New Roman"/>
                <w:b/>
                <w:bCs/>
              </w:rPr>
              <w:t>Seletuskirja on täiendatud.</w:t>
            </w:r>
          </w:p>
        </w:tc>
      </w:tr>
      <w:tr w:rsidR="007514AA" w:rsidRPr="008E3CE8" w14:paraId="73A50B96" w14:textId="77777777" w:rsidTr="3CF836D0">
        <w:tc>
          <w:tcPr>
            <w:tcW w:w="1559" w:type="dxa"/>
            <w:tcBorders>
              <w:top w:val="single" w:sz="6" w:space="0" w:color="auto"/>
              <w:left w:val="single" w:sz="6" w:space="0" w:color="auto"/>
              <w:bottom w:val="single" w:sz="6" w:space="0" w:color="auto"/>
              <w:right w:val="single" w:sz="6" w:space="0" w:color="auto"/>
            </w:tcBorders>
          </w:tcPr>
          <w:p w14:paraId="561FECB2" w14:textId="436AFBE7" w:rsidR="007514AA" w:rsidRPr="008E3CE8" w:rsidRDefault="007514AA" w:rsidP="007049FC">
            <w:pPr>
              <w:spacing w:after="0" w:line="240" w:lineRule="auto"/>
              <w:ind w:left="279"/>
              <w:jc w:val="both"/>
              <w:rPr>
                <w:rFonts w:ascii="Times New Roman" w:hAnsi="Times New Roman" w:cs="Times New Roman"/>
              </w:rPr>
            </w:pPr>
            <w:r>
              <w:rPr>
                <w:rFonts w:ascii="Times New Roman" w:hAnsi="Times New Roman" w:cs="Times New Roman"/>
              </w:rPr>
              <w:t>2.5</w:t>
            </w:r>
            <w:r w:rsidR="00E30DF6">
              <w:rPr>
                <w:rFonts w:ascii="Times New Roman" w:hAnsi="Times New Roman" w:cs="Times New Roman"/>
              </w:rPr>
              <w:t>.</w:t>
            </w:r>
          </w:p>
        </w:tc>
        <w:tc>
          <w:tcPr>
            <w:tcW w:w="6946"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21C84FEB" w14:textId="7B51C560" w:rsidR="007514AA" w:rsidRPr="00570C81" w:rsidRDefault="00570C81" w:rsidP="007514AA">
            <w:pPr>
              <w:spacing w:after="0" w:line="240" w:lineRule="auto"/>
              <w:rPr>
                <w:rFonts w:ascii="Times New Roman" w:hAnsi="Times New Roman" w:cs="Times New Roman"/>
              </w:rPr>
            </w:pPr>
            <w:r w:rsidRPr="00570C81">
              <w:rPr>
                <w:rFonts w:ascii="Times New Roman" w:hAnsi="Times New Roman" w:cs="Times New Roman"/>
              </w:rPr>
              <w:t>Palume selgitada, kas andmekogude kaudu kavandatakse isikuandmete aktiivset avalikustamist. Kui jah, tuleb seaduses sätestada, milliseid isikuandmeid, millisel eesmärgil ja kui kaua avalikustatakse.</w:t>
            </w:r>
          </w:p>
        </w:tc>
        <w:tc>
          <w:tcPr>
            <w:tcW w:w="5632" w:type="dxa"/>
            <w:tcBorders>
              <w:top w:val="nil"/>
              <w:left w:val="nil"/>
              <w:bottom w:val="single" w:sz="6" w:space="0" w:color="auto"/>
              <w:right w:val="single" w:sz="6" w:space="0" w:color="auto"/>
            </w:tcBorders>
            <w:tcMar>
              <w:top w:w="0" w:type="dxa"/>
              <w:left w:w="75" w:type="dxa"/>
              <w:bottom w:w="0" w:type="dxa"/>
              <w:right w:w="75" w:type="dxa"/>
            </w:tcMar>
            <w:hideMark/>
          </w:tcPr>
          <w:p w14:paraId="1CAEA963" w14:textId="7A92418E" w:rsidR="007514AA" w:rsidRPr="000A3B77" w:rsidRDefault="000A3B77" w:rsidP="00806165">
            <w:pPr>
              <w:spacing w:after="0"/>
              <w:rPr>
                <w:rFonts w:ascii="Times New Roman" w:hAnsi="Times New Roman" w:cs="Times New Roman"/>
              </w:rPr>
            </w:pPr>
            <w:r>
              <w:rPr>
                <w:rFonts w:ascii="Times New Roman" w:hAnsi="Times New Roman"/>
                <w:b/>
                <w:bCs/>
              </w:rPr>
              <w:t>Selgitame</w:t>
            </w:r>
            <w:r w:rsidR="00F43700">
              <w:rPr>
                <w:rFonts w:ascii="Times New Roman" w:hAnsi="Times New Roman"/>
                <w:b/>
                <w:bCs/>
              </w:rPr>
              <w:t>.</w:t>
            </w:r>
            <w:r>
              <w:rPr>
                <w:rFonts w:ascii="Times New Roman" w:hAnsi="Times New Roman"/>
                <w:b/>
                <w:bCs/>
              </w:rPr>
              <w:t xml:space="preserve"> </w:t>
            </w:r>
            <w:r>
              <w:rPr>
                <w:rFonts w:ascii="Times New Roman" w:hAnsi="Times New Roman"/>
              </w:rPr>
              <w:t xml:space="preserve">Ei kavandata. Vt selgitust p </w:t>
            </w:r>
            <w:r w:rsidR="00694D35">
              <w:rPr>
                <w:rFonts w:ascii="Times New Roman" w:hAnsi="Times New Roman"/>
              </w:rPr>
              <w:t>1.7. alt. Silmas on peetud, et kui sellekohane kohustus tuleb seadusest</w:t>
            </w:r>
            <w:r w:rsidR="000C5731">
              <w:rPr>
                <w:rFonts w:ascii="Times New Roman" w:hAnsi="Times New Roman"/>
              </w:rPr>
              <w:t xml:space="preserve">, siis on amet sellele allutatud </w:t>
            </w:r>
            <w:r w:rsidR="00694D35">
              <w:rPr>
                <w:rFonts w:ascii="Times New Roman" w:hAnsi="Times New Roman"/>
              </w:rPr>
              <w:t>(nt AvTS).</w:t>
            </w:r>
          </w:p>
        </w:tc>
      </w:tr>
      <w:tr w:rsidR="007514AA" w:rsidRPr="008E3CE8" w14:paraId="64C4A1AB" w14:textId="77777777" w:rsidTr="3CF836D0">
        <w:tc>
          <w:tcPr>
            <w:tcW w:w="1559" w:type="dxa"/>
            <w:tcBorders>
              <w:top w:val="single" w:sz="6" w:space="0" w:color="auto"/>
              <w:left w:val="single" w:sz="6" w:space="0" w:color="auto"/>
              <w:bottom w:val="single" w:sz="6" w:space="0" w:color="auto"/>
              <w:right w:val="single" w:sz="6" w:space="0" w:color="auto"/>
            </w:tcBorders>
          </w:tcPr>
          <w:p w14:paraId="05381C63" w14:textId="3B41FDB9" w:rsidR="007514AA" w:rsidRPr="008E3CE8" w:rsidRDefault="00E30DF6" w:rsidP="007049FC">
            <w:pPr>
              <w:spacing w:after="0" w:line="240" w:lineRule="auto"/>
              <w:ind w:left="279"/>
              <w:jc w:val="both"/>
              <w:rPr>
                <w:rFonts w:ascii="Times New Roman" w:hAnsi="Times New Roman" w:cs="Times New Roman"/>
              </w:rPr>
            </w:pPr>
            <w:r>
              <w:rPr>
                <w:rFonts w:ascii="Times New Roman" w:hAnsi="Times New Roman" w:cs="Times New Roman"/>
              </w:rPr>
              <w:lastRenderedPageBreak/>
              <w:t>2.6.</w:t>
            </w:r>
          </w:p>
        </w:tc>
        <w:tc>
          <w:tcPr>
            <w:tcW w:w="6946"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00E26D9F" w14:textId="77777777" w:rsidR="00570C81" w:rsidRPr="00570C81" w:rsidRDefault="00570C81" w:rsidP="00570C81">
            <w:pPr>
              <w:spacing w:after="0" w:line="240" w:lineRule="auto"/>
              <w:rPr>
                <w:rFonts w:ascii="Times New Roman" w:hAnsi="Times New Roman" w:cs="Times New Roman"/>
              </w:rPr>
            </w:pPr>
            <w:r w:rsidRPr="00570C81">
              <w:rPr>
                <w:rFonts w:ascii="Times New Roman" w:hAnsi="Times New Roman" w:cs="Times New Roman"/>
              </w:rPr>
              <w:t xml:space="preserve">Seletuskirja 7. osas on põgusalt kirjeldatud infosüsteemide muudatuste mõju, kuid see on liiga üldine ja pole võimalik aru saada, millistes süsteemides, milliseid muudatusi, mis summades teha tuleb ja millises ajakavas neid muudatusi tehakse. Palume seletuskirjas selgemalt põhjendada, millised on kolme infosüsteemi (keskkonna tervishoiu infosüsteemi, Terviseameti laboriinfosüsteemi ja järelevalve infosüsteemi) kavandavate muudatuste mõju infotehnoloogiale ja e-riigile. Lisaks muudetakse andmekoosseise, kuid selgitatakse, et peamine mõju avaldub Terviseametile. Palume täpsustada, kas ja milline mõju kaasneb muudatustega teistele asutustele. </w:t>
            </w:r>
          </w:p>
          <w:p w14:paraId="2498DFBA" w14:textId="77777777" w:rsidR="007514AA" w:rsidRDefault="007514AA" w:rsidP="007514AA">
            <w:pPr>
              <w:spacing w:after="0" w:line="240" w:lineRule="auto"/>
              <w:rPr>
                <w:rFonts w:ascii="Times New Roman" w:hAnsi="Times New Roman" w:cs="Times New Roman"/>
                <w:b/>
                <w:bCs/>
              </w:rPr>
            </w:pPr>
          </w:p>
          <w:p w14:paraId="78705A38" w14:textId="77777777" w:rsidR="008D69EC" w:rsidRDefault="008D69EC" w:rsidP="007514AA">
            <w:pPr>
              <w:spacing w:after="0" w:line="240" w:lineRule="auto"/>
              <w:rPr>
                <w:rFonts w:ascii="Times New Roman" w:hAnsi="Times New Roman" w:cs="Times New Roman"/>
                <w:b/>
                <w:bCs/>
              </w:rPr>
            </w:pPr>
          </w:p>
          <w:p w14:paraId="4470ECC0" w14:textId="77777777" w:rsidR="008D69EC" w:rsidRDefault="008D69EC" w:rsidP="007514AA">
            <w:pPr>
              <w:spacing w:after="0" w:line="240" w:lineRule="auto"/>
              <w:rPr>
                <w:rFonts w:ascii="Times New Roman" w:hAnsi="Times New Roman" w:cs="Times New Roman"/>
                <w:b/>
                <w:bCs/>
              </w:rPr>
            </w:pPr>
          </w:p>
          <w:p w14:paraId="530CC0B2" w14:textId="77777777" w:rsidR="008D69EC" w:rsidRDefault="008D69EC" w:rsidP="007514AA">
            <w:pPr>
              <w:spacing w:after="0" w:line="240" w:lineRule="auto"/>
              <w:rPr>
                <w:rFonts w:ascii="Times New Roman" w:hAnsi="Times New Roman" w:cs="Times New Roman"/>
                <w:b/>
                <w:bCs/>
              </w:rPr>
            </w:pPr>
          </w:p>
          <w:p w14:paraId="346D7CAF" w14:textId="77777777" w:rsidR="008D69EC" w:rsidRDefault="008D69EC" w:rsidP="007514AA">
            <w:pPr>
              <w:spacing w:after="0" w:line="240" w:lineRule="auto"/>
              <w:rPr>
                <w:rFonts w:ascii="Times New Roman" w:hAnsi="Times New Roman" w:cs="Times New Roman"/>
                <w:b/>
                <w:bCs/>
              </w:rPr>
            </w:pPr>
          </w:p>
          <w:p w14:paraId="463BA758" w14:textId="77777777" w:rsidR="008D69EC" w:rsidRDefault="008D69EC" w:rsidP="007514AA">
            <w:pPr>
              <w:spacing w:after="0" w:line="240" w:lineRule="auto"/>
              <w:rPr>
                <w:rFonts w:ascii="Times New Roman" w:hAnsi="Times New Roman" w:cs="Times New Roman"/>
                <w:b/>
                <w:bCs/>
              </w:rPr>
            </w:pPr>
          </w:p>
          <w:p w14:paraId="54A5AA6D" w14:textId="77777777" w:rsidR="008D69EC" w:rsidRPr="007514AA" w:rsidRDefault="008D69EC" w:rsidP="007514AA">
            <w:pPr>
              <w:spacing w:after="0" w:line="240" w:lineRule="auto"/>
              <w:rPr>
                <w:rFonts w:ascii="Times New Roman" w:hAnsi="Times New Roman" w:cs="Times New Roman"/>
                <w:b/>
                <w:bCs/>
              </w:rPr>
            </w:pPr>
          </w:p>
        </w:tc>
        <w:tc>
          <w:tcPr>
            <w:tcW w:w="5632" w:type="dxa"/>
            <w:tcBorders>
              <w:top w:val="nil"/>
              <w:left w:val="nil"/>
              <w:bottom w:val="single" w:sz="6" w:space="0" w:color="auto"/>
              <w:right w:val="single" w:sz="6" w:space="0" w:color="auto"/>
            </w:tcBorders>
            <w:tcMar>
              <w:top w:w="0" w:type="dxa"/>
              <w:left w:w="75" w:type="dxa"/>
              <w:bottom w:w="0" w:type="dxa"/>
              <w:right w:w="75" w:type="dxa"/>
            </w:tcMar>
            <w:hideMark/>
          </w:tcPr>
          <w:p w14:paraId="5FBDE58D" w14:textId="7AD88F2C" w:rsidR="007514AA" w:rsidRPr="00FA40C2" w:rsidRDefault="00120AAF" w:rsidP="00183BE8">
            <w:pPr>
              <w:spacing w:after="0"/>
              <w:rPr>
                <w:rFonts w:ascii="Times New Roman" w:hAnsi="Times New Roman"/>
                <w:b/>
                <w:bCs/>
              </w:rPr>
            </w:pPr>
            <w:r>
              <w:rPr>
                <w:rFonts w:ascii="Times New Roman" w:hAnsi="Times New Roman"/>
                <w:b/>
                <w:bCs/>
              </w:rPr>
              <w:t>Osaliselt arvestatud.</w:t>
            </w:r>
            <w:r>
              <w:rPr>
                <w:rFonts w:ascii="Times New Roman" w:hAnsi="Times New Roman"/>
              </w:rPr>
              <w:t xml:space="preserve"> Seletuskirja o</w:t>
            </w:r>
            <w:r w:rsidR="009D2DF7">
              <w:rPr>
                <w:rFonts w:ascii="Times New Roman" w:hAnsi="Times New Roman"/>
              </w:rPr>
              <w:t xml:space="preserve">n täiendatud ja </w:t>
            </w:r>
            <w:r w:rsidR="009D2DF7" w:rsidRPr="00FA40C2">
              <w:rPr>
                <w:rFonts w:ascii="Times New Roman" w:hAnsi="Times New Roman"/>
                <w:b/>
                <w:bCs/>
              </w:rPr>
              <w:t xml:space="preserve">suurem osa ettepanekutest </w:t>
            </w:r>
            <w:r w:rsidR="003302BE" w:rsidRPr="00FA40C2">
              <w:rPr>
                <w:rFonts w:ascii="Times New Roman" w:hAnsi="Times New Roman"/>
                <w:b/>
                <w:bCs/>
              </w:rPr>
              <w:t xml:space="preserve">mõjude osas on </w:t>
            </w:r>
            <w:r w:rsidR="009D2DF7" w:rsidRPr="00FA40C2">
              <w:rPr>
                <w:rFonts w:ascii="Times New Roman" w:hAnsi="Times New Roman"/>
                <w:b/>
                <w:bCs/>
              </w:rPr>
              <w:t xml:space="preserve">arvestatud. </w:t>
            </w:r>
          </w:p>
          <w:p w14:paraId="2A67A818" w14:textId="77777777" w:rsidR="003302BE" w:rsidRPr="00FA40C2" w:rsidRDefault="003302BE" w:rsidP="00183BE8">
            <w:pPr>
              <w:spacing w:after="0"/>
              <w:rPr>
                <w:rFonts w:ascii="Times New Roman" w:hAnsi="Times New Roman"/>
                <w:b/>
                <w:bCs/>
              </w:rPr>
            </w:pPr>
          </w:p>
          <w:p w14:paraId="67461095" w14:textId="523F85D7" w:rsidR="00BD3604" w:rsidRDefault="00BD3604" w:rsidP="00183BE8">
            <w:pPr>
              <w:spacing w:after="0"/>
              <w:rPr>
                <w:rFonts w:ascii="Times New Roman" w:hAnsi="Times New Roman"/>
              </w:rPr>
            </w:pPr>
            <w:r>
              <w:rPr>
                <w:rFonts w:ascii="Times New Roman" w:hAnsi="Times New Roman"/>
                <w:b/>
                <w:bCs/>
              </w:rPr>
              <w:t xml:space="preserve">Selgitame. </w:t>
            </w:r>
            <w:r>
              <w:rPr>
                <w:rFonts w:ascii="Times New Roman" w:hAnsi="Times New Roman"/>
              </w:rPr>
              <w:t xml:space="preserve">Oleme lähtunud eeldusest, et lugeja saab muudatuse sisust ülevaate sisukirjeldusest, </w:t>
            </w:r>
            <w:r w:rsidR="00573670">
              <w:rPr>
                <w:rFonts w:ascii="Times New Roman" w:hAnsi="Times New Roman"/>
              </w:rPr>
              <w:t>seetõttu</w:t>
            </w:r>
            <w:r>
              <w:rPr>
                <w:rFonts w:ascii="Times New Roman" w:hAnsi="Times New Roman"/>
              </w:rPr>
              <w:t xml:space="preserve"> ei pea me mõistlikuks korrata juba käsitletud ja selgitatud osi uuesti </w:t>
            </w:r>
            <w:r w:rsidR="00573670">
              <w:rPr>
                <w:rFonts w:ascii="Times New Roman" w:hAnsi="Times New Roman"/>
              </w:rPr>
              <w:t>mõjude</w:t>
            </w:r>
            <w:r w:rsidR="00A7731D">
              <w:rPr>
                <w:rFonts w:ascii="Times New Roman" w:hAnsi="Times New Roman"/>
              </w:rPr>
              <w:t>s</w:t>
            </w:r>
            <w:r w:rsidR="00573670">
              <w:rPr>
                <w:rFonts w:ascii="Times New Roman" w:hAnsi="Times New Roman"/>
              </w:rPr>
              <w:t>. Mõjude osas</w:t>
            </w:r>
            <w:r>
              <w:rPr>
                <w:rFonts w:ascii="Times New Roman" w:hAnsi="Times New Roman"/>
              </w:rPr>
              <w:t xml:space="preserve"> on </w:t>
            </w:r>
            <w:r w:rsidR="00573670">
              <w:rPr>
                <w:rFonts w:ascii="Times New Roman" w:hAnsi="Times New Roman"/>
              </w:rPr>
              <w:t>osutatud</w:t>
            </w:r>
            <w:r>
              <w:rPr>
                <w:rFonts w:ascii="Times New Roman" w:hAnsi="Times New Roman"/>
              </w:rPr>
              <w:t xml:space="preserve">, millest lähtuvalt on mõju hinnatud, kuid kogu sisu edasiandmiseks ei ole otstarbekas sisuosa </w:t>
            </w:r>
            <w:r w:rsidR="00573670">
              <w:rPr>
                <w:rFonts w:ascii="Times New Roman" w:hAnsi="Times New Roman"/>
              </w:rPr>
              <w:t>taasesitada</w:t>
            </w:r>
            <w:r>
              <w:rPr>
                <w:rFonts w:ascii="Times New Roman" w:hAnsi="Times New Roman"/>
              </w:rPr>
              <w:t xml:space="preserve">. </w:t>
            </w:r>
          </w:p>
          <w:p w14:paraId="087AA01B" w14:textId="77777777" w:rsidR="00060296" w:rsidRDefault="00060296" w:rsidP="00183BE8">
            <w:pPr>
              <w:spacing w:after="0"/>
              <w:rPr>
                <w:rFonts w:ascii="Times New Roman" w:hAnsi="Times New Roman"/>
              </w:rPr>
            </w:pPr>
          </w:p>
          <w:p w14:paraId="531CB97E" w14:textId="4DC9A870" w:rsidR="00D60EEC" w:rsidRDefault="00F62500" w:rsidP="003A63E8">
            <w:pPr>
              <w:spacing w:after="0"/>
              <w:rPr>
                <w:rFonts w:ascii="Times New Roman" w:hAnsi="Times New Roman" w:cs="Times New Roman"/>
              </w:rPr>
            </w:pPr>
            <w:r>
              <w:rPr>
                <w:rFonts w:ascii="Times New Roman" w:hAnsi="Times New Roman"/>
              </w:rPr>
              <w:t>Põhiseadus</w:t>
            </w:r>
            <w:r w:rsidR="00547235">
              <w:rPr>
                <w:rFonts w:ascii="Times New Roman" w:hAnsi="Times New Roman"/>
              </w:rPr>
              <w:t>pärasuse</w:t>
            </w:r>
            <w:r>
              <w:rPr>
                <w:rFonts w:ascii="Times New Roman" w:hAnsi="Times New Roman"/>
              </w:rPr>
              <w:t xml:space="preserve"> analüüsi ei ole kavandatud, sest </w:t>
            </w:r>
            <w:r w:rsidR="00547235">
              <w:rPr>
                <w:rFonts w:ascii="Times New Roman" w:hAnsi="Times New Roman"/>
              </w:rPr>
              <w:t>järelevalveülesanded ja pädevus ei muutu</w:t>
            </w:r>
            <w:r w:rsidR="003C7205">
              <w:rPr>
                <w:rFonts w:ascii="Times New Roman" w:hAnsi="Times New Roman"/>
              </w:rPr>
              <w:t>. Kõik kehtivad kohustused on seadusandja poolt seaduse tasandil määratletud.</w:t>
            </w:r>
            <w:r w:rsidR="003302BE">
              <w:rPr>
                <w:rFonts w:ascii="Times New Roman" w:hAnsi="Times New Roman"/>
              </w:rPr>
              <w:t xml:space="preserve"> </w:t>
            </w:r>
            <w:r w:rsidR="006140B6">
              <w:rPr>
                <w:rFonts w:ascii="Times New Roman" w:hAnsi="Times New Roman" w:cs="Times New Roman"/>
              </w:rPr>
              <w:t>A</w:t>
            </w:r>
            <w:r w:rsidR="00823D66" w:rsidRPr="003A63E8">
              <w:rPr>
                <w:rFonts w:ascii="Times New Roman" w:hAnsi="Times New Roman" w:cs="Times New Roman"/>
              </w:rPr>
              <w:t>ndmetöötluse tehnili</w:t>
            </w:r>
            <w:r w:rsidR="006140B6">
              <w:rPr>
                <w:rFonts w:ascii="Times New Roman" w:hAnsi="Times New Roman" w:cs="Times New Roman"/>
              </w:rPr>
              <w:t>ne korraldus seda ei muuda</w:t>
            </w:r>
            <w:r w:rsidR="0027121C">
              <w:rPr>
                <w:rFonts w:ascii="Times New Roman" w:hAnsi="Times New Roman" w:cs="Times New Roman"/>
              </w:rPr>
              <w:t xml:space="preserve">, küll lahendab ära õiguslikud küsimused ja võimaldab andmeid vahetada tänapäevasel viisil mitte isikutelt küsides, vaid saades ettevõtte kohta andmeid riigi infosüsteemidest. </w:t>
            </w:r>
            <w:r w:rsidR="00AB4E62">
              <w:rPr>
                <w:rFonts w:ascii="Times New Roman" w:hAnsi="Times New Roman" w:cs="Times New Roman"/>
              </w:rPr>
              <w:t xml:space="preserve">Töötlemise eesmärgid ja ulatus ei muutu. </w:t>
            </w:r>
            <w:r w:rsidR="0027121C">
              <w:rPr>
                <w:rFonts w:ascii="Times New Roman" w:hAnsi="Times New Roman" w:cs="Times New Roman"/>
              </w:rPr>
              <w:t>Samu andmeid on vajatud ka täna.</w:t>
            </w:r>
          </w:p>
          <w:p w14:paraId="6E9D4048" w14:textId="77777777" w:rsidR="008A2606" w:rsidRDefault="008A2606" w:rsidP="003C52BE">
            <w:pPr>
              <w:spacing w:after="0"/>
              <w:rPr>
                <w:rFonts w:ascii="Times New Roman" w:hAnsi="Times New Roman" w:cs="Times New Roman"/>
              </w:rPr>
            </w:pPr>
          </w:p>
          <w:p w14:paraId="57F0EC82" w14:textId="51BF8EDB" w:rsidR="003C52BE" w:rsidRPr="00E230A1" w:rsidRDefault="00D60EEC" w:rsidP="00E230A1">
            <w:pPr>
              <w:spacing w:after="0"/>
              <w:rPr>
                <w:rFonts w:ascii="Times New Roman" w:hAnsi="Times New Roman" w:cs="Times New Roman"/>
              </w:rPr>
            </w:pPr>
            <w:r w:rsidRPr="003A63E8">
              <w:rPr>
                <w:rFonts w:ascii="Times New Roman" w:hAnsi="Times New Roman" w:cs="Times New Roman"/>
              </w:rPr>
              <w:t xml:space="preserve">Muudatuse eesmärk on täpsustada olemasoleva andmetöötluse õiguslikku raamistikku ning </w:t>
            </w:r>
            <w:r w:rsidR="00A83A15" w:rsidRPr="003A63E8">
              <w:rPr>
                <w:rFonts w:ascii="Times New Roman" w:hAnsi="Times New Roman" w:cs="Times New Roman"/>
              </w:rPr>
              <w:t>muuta töötlemise korraldus läbipaistvamaks</w:t>
            </w:r>
            <w:r w:rsidRPr="003A63E8">
              <w:rPr>
                <w:rFonts w:ascii="Times New Roman" w:hAnsi="Times New Roman" w:cs="Times New Roman"/>
              </w:rPr>
              <w:t xml:space="preserve"> ja </w:t>
            </w:r>
            <w:r w:rsidR="00A83A15" w:rsidRPr="003A63E8">
              <w:rPr>
                <w:rFonts w:ascii="Times New Roman" w:hAnsi="Times New Roman" w:cs="Times New Roman"/>
              </w:rPr>
              <w:t xml:space="preserve">ühtsemaks. </w:t>
            </w:r>
            <w:r w:rsidR="00A83A15" w:rsidRPr="00166FA3">
              <w:rPr>
                <w:rFonts w:ascii="Times New Roman" w:hAnsi="Times New Roman" w:cs="Times New Roman"/>
                <w:b/>
                <w:bCs/>
              </w:rPr>
              <w:t>Andmekogu regulatsioon määrab senisest selgemalt kindlaks töötlemise andmekoosseisud, kuid ei loo Terviseametile</w:t>
            </w:r>
            <w:r w:rsidR="00166FA3">
              <w:rPr>
                <w:rFonts w:ascii="Times New Roman" w:hAnsi="Times New Roman" w:cs="Times New Roman"/>
                <w:b/>
                <w:bCs/>
              </w:rPr>
              <w:t xml:space="preserve"> täiendavaid </w:t>
            </w:r>
            <w:r w:rsidR="00A83A15" w:rsidRPr="00166FA3">
              <w:rPr>
                <w:rFonts w:ascii="Times New Roman" w:hAnsi="Times New Roman" w:cs="Times New Roman"/>
                <w:b/>
                <w:bCs/>
              </w:rPr>
              <w:t>ülesandei</w:t>
            </w:r>
            <w:r w:rsidR="00166FA3">
              <w:rPr>
                <w:rFonts w:ascii="Times New Roman" w:hAnsi="Times New Roman" w:cs="Times New Roman"/>
                <w:b/>
                <w:bCs/>
              </w:rPr>
              <w:t>d</w:t>
            </w:r>
            <w:r w:rsidR="007849F5">
              <w:rPr>
                <w:rFonts w:ascii="Times New Roman" w:hAnsi="Times New Roman" w:cs="Times New Roman"/>
                <w:b/>
                <w:bCs/>
              </w:rPr>
              <w:t xml:space="preserve">. </w:t>
            </w:r>
            <w:r w:rsidR="00A129F3">
              <w:rPr>
                <w:rFonts w:ascii="Times New Roman" w:hAnsi="Times New Roman" w:cs="Times New Roman"/>
              </w:rPr>
              <w:t>Nii tänane kui ka u</w:t>
            </w:r>
            <w:r w:rsidR="00AC0CF2" w:rsidRPr="003A63E8">
              <w:rPr>
                <w:rFonts w:ascii="Times New Roman" w:hAnsi="Times New Roman" w:cs="Times New Roman"/>
              </w:rPr>
              <w:t xml:space="preserve">us andmekogu peavad vastama samadele kohaldatavatele infoturbe- ja andmekaitsenõuetele. </w:t>
            </w:r>
          </w:p>
          <w:p w14:paraId="7287F4BB" w14:textId="6A886437" w:rsidR="00E230A1" w:rsidRPr="007E16EF" w:rsidRDefault="00E230A1" w:rsidP="00183BE8">
            <w:pPr>
              <w:spacing w:after="0"/>
              <w:rPr>
                <w:rFonts w:ascii="Times New Roman" w:hAnsi="Times New Roman" w:cs="Times New Roman"/>
              </w:rPr>
            </w:pPr>
          </w:p>
        </w:tc>
      </w:tr>
      <w:tr w:rsidR="007F358C" w:rsidRPr="008E3CE8" w14:paraId="7DEBF5B4" w14:textId="77777777" w:rsidTr="3CF836D0">
        <w:tc>
          <w:tcPr>
            <w:tcW w:w="1559" w:type="dxa"/>
            <w:tcBorders>
              <w:top w:val="single" w:sz="6" w:space="0" w:color="auto"/>
              <w:left w:val="single" w:sz="6" w:space="0" w:color="auto"/>
              <w:bottom w:val="single" w:sz="6" w:space="0" w:color="auto"/>
              <w:right w:val="single" w:sz="6" w:space="0" w:color="auto"/>
            </w:tcBorders>
            <w:shd w:val="clear" w:color="auto" w:fill="EAEAEA"/>
          </w:tcPr>
          <w:p w14:paraId="59180607" w14:textId="478E720F" w:rsidR="007F358C" w:rsidRPr="00BB2C31" w:rsidRDefault="00BB2C31" w:rsidP="007049FC">
            <w:pPr>
              <w:spacing w:after="0" w:line="240" w:lineRule="auto"/>
              <w:ind w:left="279"/>
              <w:jc w:val="both"/>
              <w:rPr>
                <w:rFonts w:ascii="Times New Roman" w:hAnsi="Times New Roman" w:cs="Times New Roman"/>
                <w:b/>
                <w:bCs/>
              </w:rPr>
            </w:pPr>
            <w:r w:rsidRPr="00BB2C31">
              <w:rPr>
                <w:rFonts w:ascii="Times New Roman" w:hAnsi="Times New Roman" w:cs="Times New Roman"/>
                <w:b/>
                <w:bCs/>
              </w:rPr>
              <w:t>3.</w:t>
            </w:r>
          </w:p>
        </w:tc>
        <w:tc>
          <w:tcPr>
            <w:tcW w:w="6946" w:type="dxa"/>
            <w:tcBorders>
              <w:top w:val="single" w:sz="6" w:space="0" w:color="auto"/>
              <w:left w:val="single" w:sz="6" w:space="0" w:color="auto"/>
              <w:bottom w:val="single" w:sz="6" w:space="0" w:color="auto"/>
              <w:right w:val="single" w:sz="6" w:space="0" w:color="auto"/>
            </w:tcBorders>
            <w:shd w:val="clear" w:color="auto" w:fill="EAEAEA"/>
            <w:tcMar>
              <w:top w:w="0" w:type="dxa"/>
              <w:left w:w="75" w:type="dxa"/>
              <w:bottom w:w="0" w:type="dxa"/>
              <w:right w:w="75" w:type="dxa"/>
            </w:tcMar>
            <w:vAlign w:val="center"/>
          </w:tcPr>
          <w:p w14:paraId="24064DA9" w14:textId="52714444" w:rsidR="007F358C" w:rsidRPr="008E3CE8" w:rsidRDefault="006D6433" w:rsidP="00CC2D61">
            <w:pPr>
              <w:spacing w:after="0" w:line="240" w:lineRule="auto"/>
              <w:jc w:val="center"/>
              <w:rPr>
                <w:rFonts w:ascii="Times New Roman" w:hAnsi="Times New Roman" w:cs="Times New Roman"/>
                <w:b/>
                <w:bCs/>
              </w:rPr>
            </w:pPr>
            <w:r>
              <w:rPr>
                <w:rFonts w:ascii="Times New Roman" w:hAnsi="Times New Roman" w:cs="Times New Roman"/>
                <w:b/>
                <w:bCs/>
              </w:rPr>
              <w:t>Majandus- ja Kommunikatsiooniministeerium</w:t>
            </w:r>
          </w:p>
          <w:p w14:paraId="09AC2BC3" w14:textId="3FBA68ED" w:rsidR="002F1A82" w:rsidRPr="008E3CE8" w:rsidRDefault="002F1A82" w:rsidP="00F469F0">
            <w:pPr>
              <w:spacing w:after="0" w:line="240" w:lineRule="auto"/>
              <w:rPr>
                <w:rFonts w:ascii="Times New Roman" w:hAnsi="Times New Roman" w:cs="Times New Roman"/>
                <w:b/>
                <w:bCs/>
              </w:rPr>
            </w:pPr>
          </w:p>
        </w:tc>
        <w:tc>
          <w:tcPr>
            <w:tcW w:w="5632" w:type="dxa"/>
            <w:tcBorders>
              <w:top w:val="nil"/>
              <w:left w:val="nil"/>
              <w:bottom w:val="single" w:sz="6" w:space="0" w:color="auto"/>
              <w:right w:val="single" w:sz="6" w:space="0" w:color="auto"/>
            </w:tcBorders>
            <w:shd w:val="clear" w:color="auto" w:fill="EAEAEA"/>
            <w:tcMar>
              <w:top w:w="0" w:type="dxa"/>
              <w:left w:w="75" w:type="dxa"/>
              <w:bottom w:w="0" w:type="dxa"/>
              <w:right w:w="75" w:type="dxa"/>
            </w:tcMar>
            <w:hideMark/>
          </w:tcPr>
          <w:p w14:paraId="2D179CED" w14:textId="77777777" w:rsidR="007F358C" w:rsidRPr="008E3CE8" w:rsidRDefault="007F358C" w:rsidP="00E623CE">
            <w:pPr>
              <w:spacing w:after="0"/>
              <w:rPr>
                <w:rFonts w:ascii="Times New Roman" w:hAnsi="Times New Roman" w:cs="Times New Roman"/>
              </w:rPr>
            </w:pPr>
          </w:p>
        </w:tc>
      </w:tr>
      <w:tr w:rsidR="00A34606" w:rsidRPr="008E3CE8" w14:paraId="5FF8F7F2" w14:textId="77777777" w:rsidTr="3CF836D0">
        <w:tc>
          <w:tcPr>
            <w:tcW w:w="1559" w:type="dxa"/>
            <w:tcBorders>
              <w:top w:val="single" w:sz="6" w:space="0" w:color="auto"/>
              <w:left w:val="single" w:sz="6" w:space="0" w:color="auto"/>
              <w:bottom w:val="single" w:sz="6" w:space="0" w:color="auto"/>
              <w:right w:val="single" w:sz="6" w:space="0" w:color="auto"/>
            </w:tcBorders>
          </w:tcPr>
          <w:p w14:paraId="24B0CD38" w14:textId="30E723AC" w:rsidR="00A34606" w:rsidRPr="008E3CE8" w:rsidRDefault="00357212" w:rsidP="007049FC">
            <w:pPr>
              <w:spacing w:after="0" w:line="240" w:lineRule="auto"/>
              <w:ind w:left="279"/>
              <w:jc w:val="both"/>
              <w:rPr>
                <w:rFonts w:ascii="Times New Roman" w:hAnsi="Times New Roman" w:cs="Times New Roman"/>
              </w:rPr>
            </w:pPr>
            <w:r>
              <w:rPr>
                <w:rFonts w:ascii="Times New Roman" w:hAnsi="Times New Roman" w:cs="Times New Roman"/>
              </w:rPr>
              <w:t>3.1.</w:t>
            </w:r>
          </w:p>
        </w:tc>
        <w:tc>
          <w:tcPr>
            <w:tcW w:w="6946"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2DBD98EA" w14:textId="5C1102D2" w:rsidR="00772D10" w:rsidRPr="008E3CE8" w:rsidRDefault="00072F36" w:rsidP="00F469F0">
            <w:pPr>
              <w:spacing w:after="0" w:line="240" w:lineRule="auto"/>
              <w:rPr>
                <w:rFonts w:ascii="Times New Roman" w:hAnsi="Times New Roman" w:cs="Times New Roman"/>
              </w:rPr>
            </w:pPr>
            <w:r w:rsidRPr="00072F36">
              <w:rPr>
                <w:rFonts w:ascii="Times New Roman" w:hAnsi="Times New Roman" w:cs="Times New Roman"/>
              </w:rPr>
              <w:t>Kui standardi järgimise kohustus ei tulene EL õigusaktist või rahvusvahelisest õigusest, siis tuleks sõnastust korrigeerida (sõnastada standardi järgimine soovituslikuna pakkudes standardi kasutamisele samaväärset alternatiivset võimalust või kaaluda standardile viitamise välja jätmist).</w:t>
            </w:r>
            <w:r w:rsidR="008726CF">
              <w:rPr>
                <w:rFonts w:ascii="Times New Roman" w:hAnsi="Times New Roman" w:cs="Times New Roman"/>
              </w:rPr>
              <w:t xml:space="preserve"> </w:t>
            </w:r>
            <w:r w:rsidRPr="00072F36">
              <w:rPr>
                <w:rFonts w:ascii="Times New Roman" w:hAnsi="Times New Roman" w:cs="Times New Roman"/>
              </w:rPr>
              <w:t>Soovitusliku sõnastusena võib  kasutada näiteks sõnastust „Oluline on tagada, et tulemused vastavad standarditele või muudele samaväärsetele dokumentidele.“.</w:t>
            </w:r>
            <w:r w:rsidR="008726CF">
              <w:rPr>
                <w:rFonts w:ascii="Times New Roman" w:hAnsi="Times New Roman" w:cs="Times New Roman"/>
              </w:rPr>
              <w:t xml:space="preserve"> </w:t>
            </w:r>
            <w:r w:rsidRPr="00072F36">
              <w:rPr>
                <w:rFonts w:ascii="Times New Roman" w:hAnsi="Times New Roman" w:cs="Times New Roman"/>
              </w:rPr>
              <w:t>Standardite tähistena soovitame kasutada korrektseid tähiseid - ISO/IEC 17025 ja ISO 15189.</w:t>
            </w:r>
          </w:p>
        </w:tc>
        <w:tc>
          <w:tcPr>
            <w:tcW w:w="5632" w:type="dxa"/>
            <w:tcBorders>
              <w:top w:val="nil"/>
              <w:left w:val="nil"/>
              <w:bottom w:val="single" w:sz="6" w:space="0" w:color="auto"/>
              <w:right w:val="single" w:sz="6" w:space="0" w:color="auto"/>
            </w:tcBorders>
            <w:tcMar>
              <w:top w:w="0" w:type="dxa"/>
              <w:left w:w="75" w:type="dxa"/>
              <w:bottom w:w="0" w:type="dxa"/>
              <w:right w:w="75" w:type="dxa"/>
            </w:tcMar>
            <w:hideMark/>
          </w:tcPr>
          <w:p w14:paraId="5DA00BFE" w14:textId="24565F09" w:rsidR="00A34606" w:rsidRPr="008726CF" w:rsidRDefault="00F43700" w:rsidP="0078150E">
            <w:pPr>
              <w:spacing w:after="0"/>
              <w:rPr>
                <w:rFonts w:ascii="Times New Roman" w:hAnsi="Times New Roman" w:cs="Times New Roman"/>
              </w:rPr>
            </w:pPr>
            <w:r>
              <w:rPr>
                <w:rFonts w:ascii="Times New Roman" w:hAnsi="Times New Roman"/>
                <w:b/>
                <w:bCs/>
              </w:rPr>
              <w:t>Arvestatud.</w:t>
            </w:r>
            <w:r w:rsidR="008726CF">
              <w:rPr>
                <w:rFonts w:ascii="Times New Roman" w:hAnsi="Times New Roman"/>
                <w:b/>
                <w:bCs/>
              </w:rPr>
              <w:t xml:space="preserve"> </w:t>
            </w:r>
            <w:r w:rsidR="008726CF">
              <w:rPr>
                <w:rFonts w:ascii="Times New Roman" w:hAnsi="Times New Roman"/>
              </w:rPr>
              <w:t>Seletuskirja muudetud ja täiendatud.</w:t>
            </w:r>
          </w:p>
        </w:tc>
      </w:tr>
      <w:tr w:rsidR="00A34606" w:rsidRPr="008E3CE8" w14:paraId="4F0644EC" w14:textId="77777777" w:rsidTr="3CF836D0">
        <w:tc>
          <w:tcPr>
            <w:tcW w:w="1559" w:type="dxa"/>
            <w:tcBorders>
              <w:top w:val="single" w:sz="6" w:space="0" w:color="auto"/>
              <w:left w:val="single" w:sz="6" w:space="0" w:color="auto"/>
              <w:bottom w:val="single" w:sz="6" w:space="0" w:color="auto"/>
              <w:right w:val="single" w:sz="6" w:space="0" w:color="auto"/>
            </w:tcBorders>
          </w:tcPr>
          <w:p w14:paraId="52D87030" w14:textId="0D8D2B10" w:rsidR="00A34606" w:rsidRPr="008E3CE8" w:rsidRDefault="00357212" w:rsidP="007049FC">
            <w:pPr>
              <w:spacing w:after="0" w:line="240" w:lineRule="auto"/>
              <w:ind w:left="279"/>
              <w:jc w:val="both"/>
              <w:rPr>
                <w:rFonts w:ascii="Times New Roman" w:hAnsi="Times New Roman" w:cs="Times New Roman"/>
              </w:rPr>
            </w:pPr>
            <w:r>
              <w:rPr>
                <w:rFonts w:ascii="Times New Roman" w:hAnsi="Times New Roman" w:cs="Times New Roman"/>
              </w:rPr>
              <w:t>3.2.</w:t>
            </w:r>
          </w:p>
        </w:tc>
        <w:tc>
          <w:tcPr>
            <w:tcW w:w="6946"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5454C34B" w14:textId="23C90205" w:rsidR="00A34606" w:rsidRPr="008E3CE8" w:rsidRDefault="006B1335" w:rsidP="6B5030BA">
            <w:pPr>
              <w:spacing w:after="0" w:line="240" w:lineRule="auto"/>
              <w:rPr>
                <w:rFonts w:ascii="Times New Roman" w:hAnsi="Times New Roman" w:cs="Times New Roman"/>
                <w:noProof w:val="0"/>
              </w:rPr>
            </w:pPr>
            <w:r w:rsidRPr="007659E2">
              <w:rPr>
                <w:rFonts w:ascii="Times New Roman" w:hAnsi="Times New Roman" w:cs="Times New Roman"/>
                <w:noProof w:val="0"/>
              </w:rPr>
              <w:t>Rakendusakti kavand „Sotsiaalministri määrus „Terviseameti laboriinfosüsteemi põhimäärus“.</w:t>
            </w:r>
            <w:r w:rsidR="007659E2" w:rsidRPr="007659E2">
              <w:rPr>
                <w:rFonts w:ascii="Aptos" w:hAnsi="Aptos" w:cs="Aptos"/>
                <w:noProof w:val="0"/>
                <w:color w:val="242424"/>
                <w:kern w:val="0"/>
                <w:sz w:val="22"/>
                <w:szCs w:val="22"/>
                <w:lang w:eastAsia="et-EE"/>
                <w14:ligatures w14:val="none"/>
              </w:rPr>
              <w:t xml:space="preserve"> </w:t>
            </w:r>
            <w:r w:rsidR="007659E2" w:rsidRPr="007659E2">
              <w:rPr>
                <w:rFonts w:ascii="Times New Roman" w:hAnsi="Times New Roman" w:cs="Times New Roman"/>
                <w:noProof w:val="0"/>
              </w:rPr>
              <w:t>Soovitusliku sõnastusena võib ka siin kasutada näiteks „1) analüüsi meetodi nimetus ja järgitud standard või muu samaväärne dokument;“</w:t>
            </w:r>
            <w:r w:rsidR="00EF0ACA">
              <w:rPr>
                <w:rFonts w:ascii="Times New Roman" w:hAnsi="Times New Roman" w:cs="Times New Roman"/>
                <w:noProof w:val="0"/>
              </w:rPr>
              <w:t>.</w:t>
            </w:r>
          </w:p>
        </w:tc>
        <w:tc>
          <w:tcPr>
            <w:tcW w:w="5632" w:type="dxa"/>
            <w:tcBorders>
              <w:top w:val="nil"/>
              <w:left w:val="nil"/>
              <w:bottom w:val="single" w:sz="6" w:space="0" w:color="auto"/>
              <w:right w:val="single" w:sz="6" w:space="0" w:color="auto"/>
            </w:tcBorders>
            <w:tcMar>
              <w:top w:w="0" w:type="dxa"/>
              <w:left w:w="75" w:type="dxa"/>
              <w:bottom w:w="0" w:type="dxa"/>
              <w:right w:w="75" w:type="dxa"/>
            </w:tcMar>
            <w:hideMark/>
          </w:tcPr>
          <w:p w14:paraId="52D4F6A0" w14:textId="4B3F0C64" w:rsidR="00A34606" w:rsidRPr="007659E2" w:rsidRDefault="00F43700" w:rsidP="007E6941">
            <w:pPr>
              <w:spacing w:after="0"/>
              <w:rPr>
                <w:rFonts w:ascii="Times New Roman" w:hAnsi="Times New Roman" w:cs="Times New Roman"/>
                <w:noProof w:val="0"/>
              </w:rPr>
            </w:pPr>
            <w:r>
              <w:rPr>
                <w:rFonts w:ascii="Times New Roman" w:hAnsi="Times New Roman"/>
                <w:b/>
                <w:bCs/>
              </w:rPr>
              <w:t>Arvestatud.</w:t>
            </w:r>
            <w:r w:rsidR="007659E2">
              <w:rPr>
                <w:rFonts w:ascii="Times New Roman" w:hAnsi="Times New Roman"/>
              </w:rPr>
              <w:t xml:space="preserve"> Rakendusakt muudetud</w:t>
            </w:r>
            <w:r w:rsidR="00D57E31">
              <w:rPr>
                <w:rFonts w:ascii="Times New Roman" w:hAnsi="Times New Roman"/>
              </w:rPr>
              <w:t xml:space="preserve"> (TALIS, § 8 p 1).</w:t>
            </w:r>
          </w:p>
        </w:tc>
      </w:tr>
      <w:tr w:rsidR="00AC4CCB" w:rsidRPr="008E3CE8" w14:paraId="5DF46532" w14:textId="77777777" w:rsidTr="3CF836D0">
        <w:tc>
          <w:tcPr>
            <w:tcW w:w="1559" w:type="dxa"/>
            <w:tcBorders>
              <w:top w:val="single" w:sz="6" w:space="0" w:color="auto"/>
              <w:left w:val="single" w:sz="6" w:space="0" w:color="auto"/>
              <w:bottom w:val="single" w:sz="6" w:space="0" w:color="auto"/>
              <w:right w:val="single" w:sz="6" w:space="0" w:color="auto"/>
            </w:tcBorders>
            <w:shd w:val="clear" w:color="auto" w:fill="EAEAEA"/>
          </w:tcPr>
          <w:p w14:paraId="776800E7" w14:textId="77CA7D04" w:rsidR="00AC4CCB" w:rsidRPr="00BB2C31" w:rsidRDefault="00BB2C31" w:rsidP="007049FC">
            <w:pPr>
              <w:spacing w:after="0" w:line="240" w:lineRule="auto"/>
              <w:ind w:left="279"/>
              <w:jc w:val="both"/>
              <w:rPr>
                <w:rFonts w:ascii="Times New Roman" w:hAnsi="Times New Roman" w:cs="Times New Roman"/>
                <w:b/>
                <w:bCs/>
              </w:rPr>
            </w:pPr>
            <w:r w:rsidRPr="00BB2C31">
              <w:rPr>
                <w:rFonts w:ascii="Times New Roman" w:hAnsi="Times New Roman" w:cs="Times New Roman"/>
                <w:b/>
                <w:bCs/>
              </w:rPr>
              <w:t>4.</w:t>
            </w:r>
          </w:p>
        </w:tc>
        <w:tc>
          <w:tcPr>
            <w:tcW w:w="6946" w:type="dxa"/>
            <w:tcBorders>
              <w:top w:val="single" w:sz="6" w:space="0" w:color="auto"/>
              <w:left w:val="single" w:sz="6" w:space="0" w:color="auto"/>
              <w:bottom w:val="single" w:sz="6" w:space="0" w:color="auto"/>
              <w:right w:val="single" w:sz="6" w:space="0" w:color="auto"/>
            </w:tcBorders>
            <w:shd w:val="clear" w:color="auto" w:fill="EAEAEA"/>
            <w:tcMar>
              <w:top w:w="0" w:type="dxa"/>
              <w:left w:w="75" w:type="dxa"/>
              <w:bottom w:w="0" w:type="dxa"/>
              <w:right w:w="75" w:type="dxa"/>
            </w:tcMar>
            <w:vAlign w:val="center"/>
          </w:tcPr>
          <w:p w14:paraId="06ABB0A1" w14:textId="77777777" w:rsidR="006D6433" w:rsidRPr="008E3CE8" w:rsidRDefault="006D6433" w:rsidP="00CC2D61">
            <w:pPr>
              <w:spacing w:after="0" w:line="240" w:lineRule="auto"/>
              <w:jc w:val="center"/>
              <w:rPr>
                <w:rFonts w:ascii="Times New Roman" w:hAnsi="Times New Roman" w:cs="Times New Roman"/>
                <w:b/>
                <w:bCs/>
              </w:rPr>
            </w:pPr>
            <w:r w:rsidRPr="008E3CE8">
              <w:rPr>
                <w:rFonts w:ascii="Times New Roman" w:hAnsi="Times New Roman" w:cs="Times New Roman"/>
                <w:b/>
                <w:bCs/>
              </w:rPr>
              <w:t>Rahandusministeerium</w:t>
            </w:r>
          </w:p>
          <w:p w14:paraId="6BF7925B" w14:textId="696252BA" w:rsidR="008A5DE2" w:rsidRPr="008E3CE8" w:rsidRDefault="008A5DE2" w:rsidP="00F469F0">
            <w:pPr>
              <w:spacing w:after="0" w:line="240" w:lineRule="auto"/>
              <w:rPr>
                <w:rFonts w:ascii="Times New Roman" w:hAnsi="Times New Roman" w:cs="Times New Roman"/>
                <w:b/>
                <w:bCs/>
              </w:rPr>
            </w:pPr>
          </w:p>
        </w:tc>
        <w:tc>
          <w:tcPr>
            <w:tcW w:w="5632" w:type="dxa"/>
            <w:tcBorders>
              <w:top w:val="nil"/>
              <w:left w:val="nil"/>
              <w:bottom w:val="single" w:sz="6" w:space="0" w:color="auto"/>
              <w:right w:val="single" w:sz="6" w:space="0" w:color="auto"/>
            </w:tcBorders>
            <w:shd w:val="clear" w:color="auto" w:fill="EAEAEA"/>
            <w:tcMar>
              <w:top w:w="0" w:type="dxa"/>
              <w:left w:w="75" w:type="dxa"/>
              <w:bottom w:w="0" w:type="dxa"/>
              <w:right w:w="75" w:type="dxa"/>
            </w:tcMar>
            <w:hideMark/>
          </w:tcPr>
          <w:p w14:paraId="13B69164" w14:textId="77777777" w:rsidR="00AC4CCB" w:rsidRPr="008E3CE8" w:rsidRDefault="00AC4CCB" w:rsidP="00C50503">
            <w:pPr>
              <w:spacing w:after="0"/>
              <w:rPr>
                <w:rFonts w:ascii="Times New Roman" w:hAnsi="Times New Roman" w:cs="Times New Roman"/>
              </w:rPr>
            </w:pPr>
          </w:p>
        </w:tc>
      </w:tr>
      <w:tr w:rsidR="00F9592A" w:rsidRPr="008E3CE8" w14:paraId="337B03B1" w14:textId="77777777" w:rsidTr="3CF836D0">
        <w:tc>
          <w:tcPr>
            <w:tcW w:w="1559" w:type="dxa"/>
            <w:tcBorders>
              <w:top w:val="single" w:sz="6" w:space="0" w:color="auto"/>
              <w:left w:val="single" w:sz="6" w:space="0" w:color="auto"/>
              <w:bottom w:val="single" w:sz="6" w:space="0" w:color="auto"/>
              <w:right w:val="single" w:sz="6" w:space="0" w:color="auto"/>
            </w:tcBorders>
          </w:tcPr>
          <w:p w14:paraId="5D492E34" w14:textId="307701A8" w:rsidR="00F9592A" w:rsidRPr="008E3CE8" w:rsidRDefault="00BB2C31" w:rsidP="007049FC">
            <w:pPr>
              <w:spacing w:after="0" w:line="240" w:lineRule="auto"/>
              <w:ind w:left="279"/>
              <w:jc w:val="both"/>
              <w:rPr>
                <w:rFonts w:ascii="Times New Roman" w:hAnsi="Times New Roman" w:cs="Times New Roman"/>
              </w:rPr>
            </w:pPr>
            <w:r>
              <w:rPr>
                <w:rFonts w:ascii="Times New Roman" w:hAnsi="Times New Roman" w:cs="Times New Roman"/>
              </w:rPr>
              <w:t>4.1.</w:t>
            </w:r>
          </w:p>
        </w:tc>
        <w:tc>
          <w:tcPr>
            <w:tcW w:w="6946"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729F8E78" w14:textId="77777777" w:rsidR="0084119D" w:rsidRDefault="00842B9B" w:rsidP="00842B9B">
            <w:pPr>
              <w:spacing w:after="0" w:line="240" w:lineRule="auto"/>
              <w:rPr>
                <w:rFonts w:ascii="Times New Roman" w:hAnsi="Times New Roman" w:cs="Times New Roman"/>
              </w:rPr>
            </w:pPr>
            <w:r w:rsidRPr="00842B9B">
              <w:rPr>
                <w:rFonts w:ascii="Times New Roman" w:hAnsi="Times New Roman" w:cs="Times New Roman"/>
              </w:rPr>
              <w:t>Kuigi eelnõu seletuskirja kohaselt on selle rakendamiseks vajalikud arendused juba tehtud ja kulud kantud, juhime tähelepanu, et see lähtub kitsalt Terviseameti tegevustest. Samas on nii järelevalvetegevustes kui laboriteenuste valdkonnas selge suund vaadelda teenuseid haldusalade üleselt. Palume selgitada, kas on kaalutud edaspidi ühisarendusi ning kuidas toimub andmevahetus ja koostöö sarnaseid teenuseid pakkuvate asutuste ja vastavate infosüsteemidega (sh teiste veevaldkonda puudutavate asutustega).</w:t>
            </w:r>
          </w:p>
          <w:p w14:paraId="2C5C804F" w14:textId="77777777" w:rsidR="0084119D" w:rsidRDefault="0084119D" w:rsidP="00842B9B">
            <w:pPr>
              <w:spacing w:after="0" w:line="240" w:lineRule="auto"/>
              <w:rPr>
                <w:rFonts w:ascii="Times New Roman" w:hAnsi="Times New Roman" w:cs="Times New Roman"/>
              </w:rPr>
            </w:pPr>
          </w:p>
          <w:p w14:paraId="59EA350E" w14:textId="77777777" w:rsidR="00F9592A" w:rsidRDefault="00F9592A" w:rsidP="00842B9B">
            <w:pPr>
              <w:spacing w:after="0" w:line="240" w:lineRule="auto"/>
              <w:rPr>
                <w:rFonts w:ascii="Times New Roman" w:hAnsi="Times New Roman" w:cs="Times New Roman"/>
              </w:rPr>
            </w:pPr>
          </w:p>
          <w:p w14:paraId="370A2030" w14:textId="77777777" w:rsidR="00A10E2A" w:rsidRDefault="00A10E2A" w:rsidP="00842B9B">
            <w:pPr>
              <w:spacing w:after="0" w:line="240" w:lineRule="auto"/>
              <w:rPr>
                <w:rFonts w:ascii="Times New Roman" w:hAnsi="Times New Roman" w:cs="Times New Roman"/>
              </w:rPr>
            </w:pPr>
          </w:p>
          <w:p w14:paraId="5B7E6D3C" w14:textId="16827000" w:rsidR="00A10E2A" w:rsidRPr="008E3CE8" w:rsidRDefault="00A10E2A" w:rsidP="00842B9B">
            <w:pPr>
              <w:spacing w:after="0" w:line="240" w:lineRule="auto"/>
              <w:rPr>
                <w:rFonts w:ascii="Times New Roman" w:hAnsi="Times New Roman" w:cs="Times New Roman"/>
              </w:rPr>
            </w:pPr>
          </w:p>
        </w:tc>
        <w:tc>
          <w:tcPr>
            <w:tcW w:w="5632" w:type="dxa"/>
            <w:tcBorders>
              <w:top w:val="nil"/>
              <w:left w:val="nil"/>
              <w:bottom w:val="single" w:sz="6" w:space="0" w:color="auto"/>
              <w:right w:val="single" w:sz="6" w:space="0" w:color="auto"/>
            </w:tcBorders>
            <w:tcMar>
              <w:top w:w="0" w:type="dxa"/>
              <w:left w:w="75" w:type="dxa"/>
              <w:bottom w:w="0" w:type="dxa"/>
              <w:right w:w="75" w:type="dxa"/>
            </w:tcMar>
            <w:hideMark/>
          </w:tcPr>
          <w:p w14:paraId="1C3189AA" w14:textId="701F560B" w:rsidR="00F9592A" w:rsidRPr="00984A99" w:rsidRDefault="00BD3604" w:rsidP="008E2637">
            <w:pPr>
              <w:spacing w:after="0"/>
              <w:rPr>
                <w:rFonts w:ascii="Times New Roman" w:hAnsi="Times New Roman"/>
                <w:b/>
                <w:bCs/>
              </w:rPr>
            </w:pPr>
            <w:r>
              <w:rPr>
                <w:rFonts w:ascii="Times New Roman" w:hAnsi="Times New Roman"/>
                <w:b/>
                <w:bCs/>
              </w:rPr>
              <w:t>Selgitame.</w:t>
            </w:r>
            <w:r w:rsidRPr="0084119D">
              <w:rPr>
                <w:rFonts w:ascii="Segoe UI" w:eastAsia="Times New Roman" w:hAnsi="Segoe UI" w:cs="Segoe UI"/>
                <w:noProof w:val="0"/>
                <w:kern w:val="0"/>
                <w:sz w:val="21"/>
                <w:szCs w:val="21"/>
                <w:lang w:eastAsia="et-EE"/>
                <w14:ligatures w14:val="none"/>
              </w:rPr>
              <w:t xml:space="preserve"> </w:t>
            </w:r>
            <w:r w:rsidRPr="0084119D">
              <w:rPr>
                <w:rFonts w:ascii="Times New Roman" w:hAnsi="Times New Roman"/>
              </w:rPr>
              <w:t>Eelnõu eesmärk on täpsustada Terviseameti kasutatavate infosüsteemide õiguslikku alust ja andmetöötluse korraldust</w:t>
            </w:r>
            <w:r>
              <w:rPr>
                <w:rFonts w:ascii="Times New Roman" w:hAnsi="Times New Roman"/>
              </w:rPr>
              <w:t xml:space="preserve">, mis lähtub kehtivatest ameti ülesannetest. </w:t>
            </w:r>
            <w:r w:rsidRPr="002F6794">
              <w:rPr>
                <w:rFonts w:ascii="Times New Roman" w:hAnsi="Times New Roman"/>
                <w:b/>
                <w:bCs/>
              </w:rPr>
              <w:t>Võimalike edasiste ühisarenduste ning teiste asutuste infosüsteemidega täiendava andmevahetuse vajadust ja teostatavust tuleb hinnata eraldi</w:t>
            </w:r>
            <w:r>
              <w:rPr>
                <w:rFonts w:ascii="Times New Roman" w:hAnsi="Times New Roman"/>
                <w:b/>
                <w:bCs/>
              </w:rPr>
              <w:t xml:space="preserve">. </w:t>
            </w:r>
            <w:r w:rsidRPr="009A27E4">
              <w:rPr>
                <w:rFonts w:ascii="Times New Roman" w:hAnsi="Times New Roman"/>
              </w:rPr>
              <w:t>Selleks tuleb</w:t>
            </w:r>
            <w:r>
              <w:rPr>
                <w:rFonts w:ascii="Times New Roman" w:hAnsi="Times New Roman"/>
                <w:b/>
                <w:bCs/>
              </w:rPr>
              <w:t xml:space="preserve"> </w:t>
            </w:r>
            <w:r w:rsidRPr="0084119D">
              <w:rPr>
                <w:rFonts w:ascii="Times New Roman" w:hAnsi="Times New Roman"/>
              </w:rPr>
              <w:t>kaasat</w:t>
            </w:r>
            <w:r>
              <w:rPr>
                <w:rFonts w:ascii="Times New Roman" w:hAnsi="Times New Roman"/>
              </w:rPr>
              <w:t>a</w:t>
            </w:r>
            <w:r w:rsidRPr="0084119D">
              <w:rPr>
                <w:rFonts w:ascii="Times New Roman" w:hAnsi="Times New Roman"/>
              </w:rPr>
              <w:t xml:space="preserve"> asjaomased asutused</w:t>
            </w:r>
            <w:r>
              <w:rPr>
                <w:rFonts w:ascii="Times New Roman" w:hAnsi="Times New Roman"/>
              </w:rPr>
              <w:t xml:space="preserve">, </w:t>
            </w:r>
            <w:r w:rsidRPr="0084119D">
              <w:rPr>
                <w:rFonts w:ascii="Times New Roman" w:hAnsi="Times New Roman"/>
              </w:rPr>
              <w:t>analüüsides m</w:t>
            </w:r>
            <w:r>
              <w:rPr>
                <w:rFonts w:ascii="Times New Roman" w:hAnsi="Times New Roman"/>
              </w:rPr>
              <w:t>h</w:t>
            </w:r>
            <w:r w:rsidRPr="0084119D">
              <w:rPr>
                <w:rFonts w:ascii="Times New Roman" w:hAnsi="Times New Roman"/>
              </w:rPr>
              <w:t xml:space="preserve"> teenuste eesmärke, andmekoosseise, õiguslikke aluseid, tehnilisi lahendusi ja kulusid.</w:t>
            </w:r>
            <w:r>
              <w:rPr>
                <w:rFonts w:ascii="Times New Roman" w:hAnsi="Times New Roman"/>
              </w:rPr>
              <w:t xml:space="preserve"> Oluline on seejuures hinnata ka võimalikke andmekaitsealaseid riske jms.</w:t>
            </w:r>
          </w:p>
        </w:tc>
      </w:tr>
      <w:tr w:rsidR="00BB2C31" w:rsidRPr="008E3CE8" w14:paraId="004473E5" w14:textId="77777777" w:rsidTr="3CF836D0">
        <w:tc>
          <w:tcPr>
            <w:tcW w:w="1559" w:type="dxa"/>
            <w:tcBorders>
              <w:top w:val="single" w:sz="6" w:space="0" w:color="auto"/>
              <w:left w:val="single" w:sz="6" w:space="0" w:color="auto"/>
              <w:bottom w:val="single" w:sz="6" w:space="0" w:color="auto"/>
              <w:right w:val="single" w:sz="6" w:space="0" w:color="auto"/>
            </w:tcBorders>
          </w:tcPr>
          <w:p w14:paraId="61F66726" w14:textId="415107BA" w:rsidR="00BB2C31" w:rsidRDefault="00BB2C31" w:rsidP="007049FC">
            <w:pPr>
              <w:spacing w:after="0" w:line="240" w:lineRule="auto"/>
              <w:ind w:left="279"/>
              <w:jc w:val="both"/>
              <w:rPr>
                <w:rFonts w:ascii="Times New Roman" w:hAnsi="Times New Roman" w:cs="Times New Roman"/>
              </w:rPr>
            </w:pPr>
            <w:r>
              <w:rPr>
                <w:rFonts w:ascii="Times New Roman" w:hAnsi="Times New Roman" w:cs="Times New Roman"/>
              </w:rPr>
              <w:t>4.2.</w:t>
            </w:r>
          </w:p>
        </w:tc>
        <w:tc>
          <w:tcPr>
            <w:tcW w:w="6946"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vAlign w:val="center"/>
          </w:tcPr>
          <w:p w14:paraId="44E00EFF" w14:textId="49D9CD1F" w:rsidR="00BB2C31" w:rsidRPr="008E3CE8" w:rsidRDefault="00BD3604" w:rsidP="0021496E">
            <w:pPr>
              <w:spacing w:after="0"/>
              <w:rPr>
                <w:rFonts w:ascii="Times New Roman" w:hAnsi="Times New Roman" w:cs="Times New Roman"/>
              </w:rPr>
            </w:pPr>
            <w:r w:rsidRPr="0021496E">
              <w:rPr>
                <w:rFonts w:ascii="Times New Roman" w:hAnsi="Times New Roman"/>
              </w:rPr>
              <w:t>Lisaks palume selgitada, kas tulevikus võiks tehtud arendusi ja uusi infosüsteeme kasutada laiemalt kui ainult Terviseameti teenuste osutamiseks ehk et järgnevad arendused saaks teha juba tehtud arenduste pinnalt, kasutades nii palju kui võimalik ära juba tehtud töö.</w:t>
            </w:r>
          </w:p>
        </w:tc>
        <w:tc>
          <w:tcPr>
            <w:tcW w:w="5632" w:type="dxa"/>
            <w:tcBorders>
              <w:top w:val="nil"/>
              <w:left w:val="nil"/>
              <w:bottom w:val="single" w:sz="6" w:space="0" w:color="auto"/>
              <w:right w:val="single" w:sz="6" w:space="0" w:color="auto"/>
            </w:tcBorders>
            <w:tcMar>
              <w:top w:w="0" w:type="dxa"/>
              <w:left w:w="75" w:type="dxa"/>
              <w:bottom w:w="0" w:type="dxa"/>
              <w:right w:w="75" w:type="dxa"/>
            </w:tcMar>
            <w:hideMark/>
          </w:tcPr>
          <w:p w14:paraId="62AC1F95" w14:textId="434B0548" w:rsidR="00BB2C31" w:rsidRPr="002F6794" w:rsidRDefault="00ED106F" w:rsidP="00F43700">
            <w:pPr>
              <w:spacing w:after="0"/>
            </w:pPr>
            <w:r>
              <w:rPr>
                <w:rFonts w:ascii="Times New Roman" w:hAnsi="Times New Roman"/>
                <w:b/>
                <w:bCs/>
              </w:rPr>
              <w:t>Selgitame</w:t>
            </w:r>
            <w:r w:rsidR="00F43700">
              <w:rPr>
                <w:rFonts w:ascii="Times New Roman" w:hAnsi="Times New Roman"/>
                <w:b/>
                <w:bCs/>
              </w:rPr>
              <w:t>.</w:t>
            </w:r>
            <w:r w:rsidR="002F6794">
              <w:rPr>
                <w:rFonts w:ascii="Times New Roman" w:hAnsi="Times New Roman"/>
                <w:b/>
                <w:bCs/>
              </w:rPr>
              <w:t xml:space="preserve"> </w:t>
            </w:r>
            <w:r w:rsidR="002F6794">
              <w:rPr>
                <w:rFonts w:ascii="Times New Roman" w:hAnsi="Times New Roman"/>
              </w:rPr>
              <w:t>Vt eelmine vastus p 4.1.</w:t>
            </w:r>
          </w:p>
        </w:tc>
      </w:tr>
    </w:tbl>
    <w:p w14:paraId="6613F4D7" w14:textId="77777777" w:rsidR="00992AF8" w:rsidRDefault="00992AF8" w:rsidP="00F469F0">
      <w:pPr>
        <w:spacing w:after="0" w:line="240" w:lineRule="auto"/>
        <w:rPr>
          <w:rFonts w:ascii="Times New Roman" w:hAnsi="Times New Roman" w:cs="Times New Roman"/>
        </w:rPr>
      </w:pPr>
    </w:p>
    <w:p w14:paraId="0EA9EF35" w14:textId="77777777" w:rsidR="00ED106F" w:rsidRPr="008E3CE8" w:rsidRDefault="00ED106F" w:rsidP="00F469F0">
      <w:pPr>
        <w:spacing w:after="0" w:line="240" w:lineRule="auto"/>
        <w:rPr>
          <w:rFonts w:ascii="Times New Roman" w:hAnsi="Times New Roman" w:cs="Times New Roman"/>
        </w:rPr>
      </w:pPr>
    </w:p>
    <w:sectPr w:rsidR="00ED106F" w:rsidRPr="008E3CE8" w:rsidSect="00D34AB5">
      <w:headerReference w:type="even" r:id="rId16"/>
      <w:headerReference w:type="default" r:id="rId17"/>
      <w:footerReference w:type="even" r:id="rId18"/>
      <w:footerReference w:type="default" r:id="rId19"/>
      <w:headerReference w:type="first" r:id="rId20"/>
      <w:footerReference w:type="first" r:id="rId21"/>
      <w:pgSz w:w="16838" w:h="23811" w:code="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1EEB8" w14:textId="77777777" w:rsidR="009F1350" w:rsidRDefault="009F1350" w:rsidP="009617E0">
      <w:pPr>
        <w:spacing w:after="0" w:line="240" w:lineRule="auto"/>
      </w:pPr>
      <w:r>
        <w:separator/>
      </w:r>
    </w:p>
  </w:endnote>
  <w:endnote w:type="continuationSeparator" w:id="0">
    <w:p w14:paraId="7306C5E6" w14:textId="77777777" w:rsidR="009F1350" w:rsidRDefault="009F1350" w:rsidP="00961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5098E" w14:textId="77777777" w:rsidR="0048063C" w:rsidRDefault="0048063C">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529784"/>
      <w:docPartObj>
        <w:docPartGallery w:val="Page Numbers (Bottom of Page)"/>
        <w:docPartUnique/>
      </w:docPartObj>
    </w:sdtPr>
    <w:sdtEndPr/>
    <w:sdtContent>
      <w:p w14:paraId="43468B19" w14:textId="7CB797CA" w:rsidR="00BB2C31" w:rsidRDefault="00BB2C31">
        <w:pPr>
          <w:pStyle w:val="Jalus"/>
          <w:jc w:val="center"/>
        </w:pPr>
        <w:r>
          <w:fldChar w:fldCharType="begin"/>
        </w:r>
        <w:r>
          <w:instrText>PAGE   \* MERGEFORMAT</w:instrText>
        </w:r>
        <w:r>
          <w:fldChar w:fldCharType="separate"/>
        </w:r>
        <w:r>
          <w:t>2</w:t>
        </w:r>
        <w:r>
          <w:fldChar w:fldCharType="end"/>
        </w:r>
      </w:p>
    </w:sdtContent>
  </w:sdt>
  <w:p w14:paraId="07AE2195" w14:textId="77777777" w:rsidR="009617E0" w:rsidRDefault="009617E0">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A2FE5" w14:textId="77777777" w:rsidR="0048063C" w:rsidRDefault="0048063C">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3FA27" w14:textId="77777777" w:rsidR="009F1350" w:rsidRDefault="009F1350" w:rsidP="009617E0">
      <w:pPr>
        <w:spacing w:after="0" w:line="240" w:lineRule="auto"/>
      </w:pPr>
      <w:r>
        <w:separator/>
      </w:r>
    </w:p>
  </w:footnote>
  <w:footnote w:type="continuationSeparator" w:id="0">
    <w:p w14:paraId="01933171" w14:textId="77777777" w:rsidR="009F1350" w:rsidRDefault="009F1350" w:rsidP="009617E0">
      <w:pPr>
        <w:spacing w:after="0" w:line="240" w:lineRule="auto"/>
      </w:pPr>
      <w:r>
        <w:continuationSeparator/>
      </w:r>
    </w:p>
  </w:footnote>
  <w:footnote w:id="1">
    <w:p w14:paraId="4074EF8C" w14:textId="295AF3D9" w:rsidR="00F3502E" w:rsidRPr="00E170E7" w:rsidRDefault="00F3502E">
      <w:pPr>
        <w:pStyle w:val="Allmrkusetekst"/>
        <w:rPr>
          <w:rFonts w:asciiTheme="minorHAnsi" w:hAnsiTheme="minorHAnsi"/>
        </w:rPr>
      </w:pPr>
      <w:r w:rsidRPr="00E170E7">
        <w:rPr>
          <w:rStyle w:val="Allmrkuseviide"/>
          <w:rFonts w:asciiTheme="minorHAnsi" w:hAnsiTheme="minorHAnsi"/>
        </w:rPr>
        <w:footnoteRef/>
      </w:r>
      <w:r w:rsidRPr="00E170E7">
        <w:rPr>
          <w:rFonts w:asciiTheme="minorHAnsi" w:hAnsiTheme="minorHAnsi"/>
        </w:rPr>
        <w:t xml:space="preserve"> </w:t>
      </w:r>
      <w:r w:rsidR="00E170E7" w:rsidRPr="00E170E7">
        <w:rPr>
          <w:rFonts w:asciiTheme="minorHAnsi" w:hAnsiTheme="minorHAnsi"/>
        </w:rPr>
        <w:t xml:space="preserve">Äriregistriteenused, </w:t>
      </w:r>
      <w:hyperlink r:id="rId1" w:history="1">
        <w:r w:rsidR="00E170E7" w:rsidRPr="00E170E7">
          <w:rPr>
            <w:rStyle w:val="Hperlink"/>
            <w:rFonts w:asciiTheme="minorHAnsi" w:hAnsiTheme="minorHAnsi"/>
          </w:rPr>
          <w:t>https://avaandmed.ariregister.rik.ee/et/ariregistri-avaandmete-api/ettevotjaga-seotud-koikide-isikute-esindusoigused</w:t>
        </w:r>
      </w:hyperlink>
      <w:r w:rsidR="00E170E7" w:rsidRPr="00E170E7">
        <w:rPr>
          <w:rFonts w:asciiTheme="minorHAnsi" w:hAnsiTheme="minorHAnsi"/>
        </w:rPr>
        <w:t>.</w:t>
      </w:r>
    </w:p>
  </w:footnote>
  <w:footnote w:id="2">
    <w:p w14:paraId="184BCBF8" w14:textId="44A5CA28" w:rsidR="00602D82" w:rsidRPr="00602D82" w:rsidRDefault="00602D82">
      <w:pPr>
        <w:pStyle w:val="Allmrkusetekst"/>
        <w:rPr>
          <w:rFonts w:asciiTheme="minorHAnsi" w:hAnsiTheme="minorHAnsi"/>
        </w:rPr>
      </w:pPr>
      <w:r w:rsidRPr="00602D82">
        <w:rPr>
          <w:rStyle w:val="Allmrkuseviide"/>
          <w:rFonts w:asciiTheme="minorHAnsi" w:hAnsiTheme="minorHAnsi"/>
        </w:rPr>
        <w:footnoteRef/>
      </w:r>
      <w:r w:rsidRPr="00602D82">
        <w:rPr>
          <w:rFonts w:asciiTheme="minorHAnsi" w:hAnsiTheme="minorHAnsi"/>
        </w:rPr>
        <w:t xml:space="preserve"> AKI ettekirjutused, </w:t>
      </w:r>
      <w:hyperlink r:id="rId2" w:history="1">
        <w:r w:rsidRPr="00602D82">
          <w:rPr>
            <w:rStyle w:val="Hperlink"/>
            <w:rFonts w:asciiTheme="minorHAnsi" w:hAnsiTheme="minorHAnsi"/>
          </w:rPr>
          <w:t>https://www.aki.ee/kiirelt-katte/aki-otsused/ettekirjutused</w:t>
        </w:r>
      </w:hyperlink>
      <w:r w:rsidRPr="00602D82">
        <w:rPr>
          <w:rFonts w:asciiTheme="minorHAnsi" w:hAnsiTheme="minorHAnsi"/>
        </w:rPr>
        <w:t>.</w:t>
      </w:r>
    </w:p>
  </w:footnote>
  <w:footnote w:id="3">
    <w:p w14:paraId="23BE0DFC" w14:textId="0D150059" w:rsidR="00602D82" w:rsidRDefault="00602D82">
      <w:pPr>
        <w:pStyle w:val="Allmrkusetekst"/>
      </w:pPr>
      <w:r w:rsidRPr="00602D82">
        <w:rPr>
          <w:rStyle w:val="Allmrkuseviide"/>
          <w:rFonts w:asciiTheme="minorHAnsi" w:hAnsiTheme="minorHAnsi"/>
        </w:rPr>
        <w:footnoteRef/>
      </w:r>
      <w:r w:rsidRPr="00602D82">
        <w:rPr>
          <w:rFonts w:asciiTheme="minorHAnsi" w:hAnsiTheme="minorHAnsi"/>
        </w:rPr>
        <w:t xml:space="preserve"> Vt konkreetse füüsilise isiku osas, </w:t>
      </w:r>
      <w:hyperlink r:id="rId3" w:history="1">
        <w:r w:rsidRPr="00602D82">
          <w:rPr>
            <w:rStyle w:val="Hperlink"/>
            <w:rFonts w:asciiTheme="minorHAnsi" w:hAnsiTheme="minorHAnsi"/>
          </w:rPr>
          <w:t>https://www.aki.ee/sites/default/files/documents/2026-09/Ettekirjutus-hoiatus%20isikuandmete%20kaitse%20asjas.pdf</w:t>
        </w:r>
      </w:hyperlink>
      <w:r w:rsidRPr="00602D82">
        <w:rPr>
          <w:rFonts w:asciiTheme="minorHAnsi" w:hAnsi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E5E8A" w14:textId="77777777" w:rsidR="0048063C" w:rsidRDefault="0048063C">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3248A" w14:textId="77777777" w:rsidR="0048063C" w:rsidRDefault="0048063C">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EAD83" w14:textId="77777777" w:rsidR="0048063C" w:rsidRDefault="0048063C">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47111"/>
    <w:multiLevelType w:val="hybridMultilevel"/>
    <w:tmpl w:val="AD1CA8F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F530B63"/>
    <w:multiLevelType w:val="multilevel"/>
    <w:tmpl w:val="0706C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841EAE"/>
    <w:multiLevelType w:val="multilevel"/>
    <w:tmpl w:val="DDE6765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35305E"/>
    <w:multiLevelType w:val="hybridMultilevel"/>
    <w:tmpl w:val="F05208BE"/>
    <w:lvl w:ilvl="0" w:tplc="015EB3C4">
      <w:numFmt w:val="bullet"/>
      <w:lvlText w:val="-"/>
      <w:lvlJc w:val="left"/>
      <w:pPr>
        <w:ind w:left="720" w:hanging="360"/>
      </w:pPr>
      <w:rPr>
        <w:rFonts w:ascii="Times New Roman" w:eastAsiaTheme="minorEastAsia"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E462A12"/>
    <w:multiLevelType w:val="multilevel"/>
    <w:tmpl w:val="7262A0D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A316BC"/>
    <w:multiLevelType w:val="multilevel"/>
    <w:tmpl w:val="CD96AA1E"/>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62E3616A"/>
    <w:multiLevelType w:val="multilevel"/>
    <w:tmpl w:val="DC100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0630FD"/>
    <w:multiLevelType w:val="hybridMultilevel"/>
    <w:tmpl w:val="11EAC30C"/>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1633172455">
    <w:abstractNumId w:val="2"/>
  </w:num>
  <w:num w:numId="2" w16cid:durableId="807207732">
    <w:abstractNumId w:val="0"/>
  </w:num>
  <w:num w:numId="3" w16cid:durableId="1722047537">
    <w:abstractNumId w:val="5"/>
  </w:num>
  <w:num w:numId="4" w16cid:durableId="2331237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36095745">
    <w:abstractNumId w:val="3"/>
  </w:num>
  <w:num w:numId="6" w16cid:durableId="1357461469">
    <w:abstractNumId w:val="4"/>
  </w:num>
  <w:num w:numId="7" w16cid:durableId="678047387">
    <w:abstractNumId w:val="7"/>
  </w:num>
  <w:num w:numId="8" w16cid:durableId="887228537">
    <w:abstractNumId w:val="6"/>
  </w:num>
  <w:num w:numId="9" w16cid:durableId="15785881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7E0"/>
    <w:rsid w:val="00002D75"/>
    <w:rsid w:val="00004BBD"/>
    <w:rsid w:val="0000605B"/>
    <w:rsid w:val="00007627"/>
    <w:rsid w:val="0001547D"/>
    <w:rsid w:val="000158EC"/>
    <w:rsid w:val="00015B09"/>
    <w:rsid w:val="00015C28"/>
    <w:rsid w:val="00016031"/>
    <w:rsid w:val="00020003"/>
    <w:rsid w:val="00021528"/>
    <w:rsid w:val="00021980"/>
    <w:rsid w:val="00024A82"/>
    <w:rsid w:val="00026D96"/>
    <w:rsid w:val="00030AA5"/>
    <w:rsid w:val="000310A7"/>
    <w:rsid w:val="00032B90"/>
    <w:rsid w:val="00033BB3"/>
    <w:rsid w:val="0003452B"/>
    <w:rsid w:val="000349CE"/>
    <w:rsid w:val="000375AD"/>
    <w:rsid w:val="000378AD"/>
    <w:rsid w:val="0004032C"/>
    <w:rsid w:val="00040E3E"/>
    <w:rsid w:val="00041953"/>
    <w:rsid w:val="000432CA"/>
    <w:rsid w:val="0004332A"/>
    <w:rsid w:val="00043433"/>
    <w:rsid w:val="0004748B"/>
    <w:rsid w:val="000501B8"/>
    <w:rsid w:val="0005260F"/>
    <w:rsid w:val="00054307"/>
    <w:rsid w:val="00060296"/>
    <w:rsid w:val="0006088E"/>
    <w:rsid w:val="0006273B"/>
    <w:rsid w:val="00063AD4"/>
    <w:rsid w:val="00065940"/>
    <w:rsid w:val="00066618"/>
    <w:rsid w:val="00067022"/>
    <w:rsid w:val="00071BE4"/>
    <w:rsid w:val="00072F36"/>
    <w:rsid w:val="00073E87"/>
    <w:rsid w:val="00074106"/>
    <w:rsid w:val="00075F4D"/>
    <w:rsid w:val="000771FD"/>
    <w:rsid w:val="00080156"/>
    <w:rsid w:val="000805ED"/>
    <w:rsid w:val="00082285"/>
    <w:rsid w:val="00086267"/>
    <w:rsid w:val="00090BEB"/>
    <w:rsid w:val="00092C06"/>
    <w:rsid w:val="00093BDF"/>
    <w:rsid w:val="000950DE"/>
    <w:rsid w:val="00096005"/>
    <w:rsid w:val="000A01DC"/>
    <w:rsid w:val="000A2B94"/>
    <w:rsid w:val="000A3B77"/>
    <w:rsid w:val="000A44ED"/>
    <w:rsid w:val="000A812A"/>
    <w:rsid w:val="000B31B8"/>
    <w:rsid w:val="000B5380"/>
    <w:rsid w:val="000B707E"/>
    <w:rsid w:val="000B7846"/>
    <w:rsid w:val="000B79FE"/>
    <w:rsid w:val="000B7AC6"/>
    <w:rsid w:val="000C1581"/>
    <w:rsid w:val="000C2D08"/>
    <w:rsid w:val="000C5731"/>
    <w:rsid w:val="000D143D"/>
    <w:rsid w:val="000D30F1"/>
    <w:rsid w:val="000D3393"/>
    <w:rsid w:val="000D3397"/>
    <w:rsid w:val="000D7A57"/>
    <w:rsid w:val="000E1109"/>
    <w:rsid w:val="000E1949"/>
    <w:rsid w:val="000E39B6"/>
    <w:rsid w:val="000E4464"/>
    <w:rsid w:val="000E7152"/>
    <w:rsid w:val="000F0463"/>
    <w:rsid w:val="000F38AF"/>
    <w:rsid w:val="000F49DE"/>
    <w:rsid w:val="000F5452"/>
    <w:rsid w:val="000F65B8"/>
    <w:rsid w:val="000F7324"/>
    <w:rsid w:val="00100B0F"/>
    <w:rsid w:val="00105A46"/>
    <w:rsid w:val="001060E6"/>
    <w:rsid w:val="001076CE"/>
    <w:rsid w:val="001120EF"/>
    <w:rsid w:val="001143E6"/>
    <w:rsid w:val="00114E6A"/>
    <w:rsid w:val="00115011"/>
    <w:rsid w:val="001178CC"/>
    <w:rsid w:val="00120AAF"/>
    <w:rsid w:val="00121ABD"/>
    <w:rsid w:val="001253B2"/>
    <w:rsid w:val="00126FB8"/>
    <w:rsid w:val="00127E7C"/>
    <w:rsid w:val="0013106C"/>
    <w:rsid w:val="00131124"/>
    <w:rsid w:val="001328F2"/>
    <w:rsid w:val="00134263"/>
    <w:rsid w:val="001350F1"/>
    <w:rsid w:val="001352D1"/>
    <w:rsid w:val="0013772E"/>
    <w:rsid w:val="00140D42"/>
    <w:rsid w:val="001442AD"/>
    <w:rsid w:val="00152699"/>
    <w:rsid w:val="00153ECF"/>
    <w:rsid w:val="00154533"/>
    <w:rsid w:val="0015515E"/>
    <w:rsid w:val="00155F5B"/>
    <w:rsid w:val="00157D40"/>
    <w:rsid w:val="0015D93F"/>
    <w:rsid w:val="001604E0"/>
    <w:rsid w:val="00163413"/>
    <w:rsid w:val="00163A41"/>
    <w:rsid w:val="00164A0E"/>
    <w:rsid w:val="00166956"/>
    <w:rsid w:val="00166FA3"/>
    <w:rsid w:val="00167A79"/>
    <w:rsid w:val="001703DC"/>
    <w:rsid w:val="00173134"/>
    <w:rsid w:val="001748EF"/>
    <w:rsid w:val="0017693A"/>
    <w:rsid w:val="001772A6"/>
    <w:rsid w:val="0018074E"/>
    <w:rsid w:val="001819E5"/>
    <w:rsid w:val="00181DA4"/>
    <w:rsid w:val="001827CA"/>
    <w:rsid w:val="00183085"/>
    <w:rsid w:val="00183BE8"/>
    <w:rsid w:val="00183D31"/>
    <w:rsid w:val="001860FC"/>
    <w:rsid w:val="00191FC0"/>
    <w:rsid w:val="00194410"/>
    <w:rsid w:val="0019599C"/>
    <w:rsid w:val="001A35E4"/>
    <w:rsid w:val="001A3BA5"/>
    <w:rsid w:val="001A48C8"/>
    <w:rsid w:val="001A58D9"/>
    <w:rsid w:val="001A5B5A"/>
    <w:rsid w:val="001A5E24"/>
    <w:rsid w:val="001B1794"/>
    <w:rsid w:val="001B3A9F"/>
    <w:rsid w:val="001B5971"/>
    <w:rsid w:val="001B5A4C"/>
    <w:rsid w:val="001B63E5"/>
    <w:rsid w:val="001B7E60"/>
    <w:rsid w:val="001C2547"/>
    <w:rsid w:val="001C419A"/>
    <w:rsid w:val="001C4362"/>
    <w:rsid w:val="001C64A0"/>
    <w:rsid w:val="001D13B4"/>
    <w:rsid w:val="001D32F7"/>
    <w:rsid w:val="001D92BC"/>
    <w:rsid w:val="001E0E93"/>
    <w:rsid w:val="001E1408"/>
    <w:rsid w:val="001E34A8"/>
    <w:rsid w:val="001E3935"/>
    <w:rsid w:val="001E3B8F"/>
    <w:rsid w:val="001E588E"/>
    <w:rsid w:val="001E6C62"/>
    <w:rsid w:val="001F2110"/>
    <w:rsid w:val="001F2146"/>
    <w:rsid w:val="001F4270"/>
    <w:rsid w:val="001F556A"/>
    <w:rsid w:val="00200744"/>
    <w:rsid w:val="00200BBD"/>
    <w:rsid w:val="00202011"/>
    <w:rsid w:val="00203B62"/>
    <w:rsid w:val="0020458D"/>
    <w:rsid w:val="00204BFD"/>
    <w:rsid w:val="002077A7"/>
    <w:rsid w:val="00207850"/>
    <w:rsid w:val="00212806"/>
    <w:rsid w:val="00212F1A"/>
    <w:rsid w:val="00214387"/>
    <w:rsid w:val="0021454B"/>
    <w:rsid w:val="002148F4"/>
    <w:rsid w:val="0021496E"/>
    <w:rsid w:val="00215CAE"/>
    <w:rsid w:val="00222D0F"/>
    <w:rsid w:val="00225583"/>
    <w:rsid w:val="0022566F"/>
    <w:rsid w:val="00225CB7"/>
    <w:rsid w:val="00225ECD"/>
    <w:rsid w:val="00227B6D"/>
    <w:rsid w:val="002308F3"/>
    <w:rsid w:val="0024057A"/>
    <w:rsid w:val="0024621B"/>
    <w:rsid w:val="00253163"/>
    <w:rsid w:val="00253C85"/>
    <w:rsid w:val="002563F3"/>
    <w:rsid w:val="002567F0"/>
    <w:rsid w:val="00261BB7"/>
    <w:rsid w:val="002648AA"/>
    <w:rsid w:val="0027121C"/>
    <w:rsid w:val="00273DDF"/>
    <w:rsid w:val="002764C8"/>
    <w:rsid w:val="002765E8"/>
    <w:rsid w:val="00277164"/>
    <w:rsid w:val="00277DC3"/>
    <w:rsid w:val="00281BB5"/>
    <w:rsid w:val="00284AD4"/>
    <w:rsid w:val="00285BB2"/>
    <w:rsid w:val="00286ADA"/>
    <w:rsid w:val="00287215"/>
    <w:rsid w:val="0028747C"/>
    <w:rsid w:val="00290247"/>
    <w:rsid w:val="002931EB"/>
    <w:rsid w:val="0029695C"/>
    <w:rsid w:val="00297453"/>
    <w:rsid w:val="002A124F"/>
    <w:rsid w:val="002A4268"/>
    <w:rsid w:val="002A429C"/>
    <w:rsid w:val="002A4701"/>
    <w:rsid w:val="002A4E7D"/>
    <w:rsid w:val="002A5B91"/>
    <w:rsid w:val="002A62C7"/>
    <w:rsid w:val="002A6752"/>
    <w:rsid w:val="002B1ADC"/>
    <w:rsid w:val="002B31F9"/>
    <w:rsid w:val="002B6D73"/>
    <w:rsid w:val="002B7AD2"/>
    <w:rsid w:val="002C02E0"/>
    <w:rsid w:val="002C23C0"/>
    <w:rsid w:val="002D26D6"/>
    <w:rsid w:val="002D6819"/>
    <w:rsid w:val="002E2F42"/>
    <w:rsid w:val="002F0BEC"/>
    <w:rsid w:val="002F12C2"/>
    <w:rsid w:val="002F13AE"/>
    <w:rsid w:val="002F1A82"/>
    <w:rsid w:val="002F1ADB"/>
    <w:rsid w:val="002F314D"/>
    <w:rsid w:val="002F3919"/>
    <w:rsid w:val="002F6794"/>
    <w:rsid w:val="002F7028"/>
    <w:rsid w:val="00300028"/>
    <w:rsid w:val="0030158C"/>
    <w:rsid w:val="00301825"/>
    <w:rsid w:val="003032E8"/>
    <w:rsid w:val="00304A2C"/>
    <w:rsid w:val="00305193"/>
    <w:rsid w:val="00305487"/>
    <w:rsid w:val="00307162"/>
    <w:rsid w:val="003071B9"/>
    <w:rsid w:val="00307E3F"/>
    <w:rsid w:val="0031330E"/>
    <w:rsid w:val="00313E39"/>
    <w:rsid w:val="003160EA"/>
    <w:rsid w:val="003164AC"/>
    <w:rsid w:val="003222AC"/>
    <w:rsid w:val="00323F01"/>
    <w:rsid w:val="00326A52"/>
    <w:rsid w:val="00326F61"/>
    <w:rsid w:val="00330102"/>
    <w:rsid w:val="003302BE"/>
    <w:rsid w:val="003313BC"/>
    <w:rsid w:val="0033266C"/>
    <w:rsid w:val="00334AFB"/>
    <w:rsid w:val="00336C85"/>
    <w:rsid w:val="003415D6"/>
    <w:rsid w:val="00342254"/>
    <w:rsid w:val="0034487F"/>
    <w:rsid w:val="00345979"/>
    <w:rsid w:val="00345F2F"/>
    <w:rsid w:val="00346056"/>
    <w:rsid w:val="00346EB3"/>
    <w:rsid w:val="00357212"/>
    <w:rsid w:val="0035773A"/>
    <w:rsid w:val="003621C3"/>
    <w:rsid w:val="00362C2F"/>
    <w:rsid w:val="003630E2"/>
    <w:rsid w:val="00364041"/>
    <w:rsid w:val="00367B2F"/>
    <w:rsid w:val="003701F3"/>
    <w:rsid w:val="003710D1"/>
    <w:rsid w:val="003716BA"/>
    <w:rsid w:val="0037258A"/>
    <w:rsid w:val="00376990"/>
    <w:rsid w:val="00377088"/>
    <w:rsid w:val="00377182"/>
    <w:rsid w:val="003806C8"/>
    <w:rsid w:val="00382BDE"/>
    <w:rsid w:val="00383598"/>
    <w:rsid w:val="00387512"/>
    <w:rsid w:val="00387EA7"/>
    <w:rsid w:val="00390807"/>
    <w:rsid w:val="00390905"/>
    <w:rsid w:val="003943D4"/>
    <w:rsid w:val="00395B5F"/>
    <w:rsid w:val="0039695C"/>
    <w:rsid w:val="0039789F"/>
    <w:rsid w:val="00397ADC"/>
    <w:rsid w:val="003A0D15"/>
    <w:rsid w:val="003A1B72"/>
    <w:rsid w:val="003A2E6C"/>
    <w:rsid w:val="003A40F2"/>
    <w:rsid w:val="003A63E8"/>
    <w:rsid w:val="003A6948"/>
    <w:rsid w:val="003B1B4E"/>
    <w:rsid w:val="003B1F44"/>
    <w:rsid w:val="003B24F2"/>
    <w:rsid w:val="003B6474"/>
    <w:rsid w:val="003B6F8B"/>
    <w:rsid w:val="003C0743"/>
    <w:rsid w:val="003C169D"/>
    <w:rsid w:val="003C1DB2"/>
    <w:rsid w:val="003C276A"/>
    <w:rsid w:val="003C52BE"/>
    <w:rsid w:val="003C619B"/>
    <w:rsid w:val="003C6DE2"/>
    <w:rsid w:val="003C7205"/>
    <w:rsid w:val="003D0894"/>
    <w:rsid w:val="003D08A2"/>
    <w:rsid w:val="003D26AA"/>
    <w:rsid w:val="003D4D33"/>
    <w:rsid w:val="003D4DDC"/>
    <w:rsid w:val="003E1E35"/>
    <w:rsid w:val="003E40A6"/>
    <w:rsid w:val="003E4665"/>
    <w:rsid w:val="003E4F12"/>
    <w:rsid w:val="003E7035"/>
    <w:rsid w:val="003E7392"/>
    <w:rsid w:val="003E7D9C"/>
    <w:rsid w:val="003F1032"/>
    <w:rsid w:val="003F25CB"/>
    <w:rsid w:val="003F2AAB"/>
    <w:rsid w:val="003F62B2"/>
    <w:rsid w:val="003F6920"/>
    <w:rsid w:val="003F79C7"/>
    <w:rsid w:val="00401070"/>
    <w:rsid w:val="00402A5F"/>
    <w:rsid w:val="00403288"/>
    <w:rsid w:val="0040413D"/>
    <w:rsid w:val="0040424C"/>
    <w:rsid w:val="0040742E"/>
    <w:rsid w:val="00410760"/>
    <w:rsid w:val="004129A6"/>
    <w:rsid w:val="00413BB7"/>
    <w:rsid w:val="00415F65"/>
    <w:rsid w:val="004179EF"/>
    <w:rsid w:val="004226C5"/>
    <w:rsid w:val="00422D09"/>
    <w:rsid w:val="00432111"/>
    <w:rsid w:val="004329C7"/>
    <w:rsid w:val="00432EF0"/>
    <w:rsid w:val="00434655"/>
    <w:rsid w:val="00435469"/>
    <w:rsid w:val="00436096"/>
    <w:rsid w:val="00436EC8"/>
    <w:rsid w:val="0043739D"/>
    <w:rsid w:val="00443A03"/>
    <w:rsid w:val="00444300"/>
    <w:rsid w:val="00445A23"/>
    <w:rsid w:val="004500FC"/>
    <w:rsid w:val="00450A3A"/>
    <w:rsid w:val="00451B70"/>
    <w:rsid w:val="004552B7"/>
    <w:rsid w:val="00460A54"/>
    <w:rsid w:val="004619DF"/>
    <w:rsid w:val="00461B93"/>
    <w:rsid w:val="00462A88"/>
    <w:rsid w:val="00462F2B"/>
    <w:rsid w:val="004632BF"/>
    <w:rsid w:val="00466132"/>
    <w:rsid w:val="00467998"/>
    <w:rsid w:val="00470732"/>
    <w:rsid w:val="004714AD"/>
    <w:rsid w:val="00471C7F"/>
    <w:rsid w:val="0047499E"/>
    <w:rsid w:val="0048063C"/>
    <w:rsid w:val="00482F37"/>
    <w:rsid w:val="00485685"/>
    <w:rsid w:val="00485DA8"/>
    <w:rsid w:val="0048732D"/>
    <w:rsid w:val="004931F6"/>
    <w:rsid w:val="00493326"/>
    <w:rsid w:val="00494509"/>
    <w:rsid w:val="00496103"/>
    <w:rsid w:val="004973FD"/>
    <w:rsid w:val="004A2177"/>
    <w:rsid w:val="004A2C6D"/>
    <w:rsid w:val="004A3D0E"/>
    <w:rsid w:val="004B3C4D"/>
    <w:rsid w:val="004B6281"/>
    <w:rsid w:val="004B69DA"/>
    <w:rsid w:val="004B6BD0"/>
    <w:rsid w:val="004B76DA"/>
    <w:rsid w:val="004C0213"/>
    <w:rsid w:val="004C03B4"/>
    <w:rsid w:val="004C04A4"/>
    <w:rsid w:val="004C157A"/>
    <w:rsid w:val="004C3951"/>
    <w:rsid w:val="004C5EDB"/>
    <w:rsid w:val="004C7978"/>
    <w:rsid w:val="004D18C7"/>
    <w:rsid w:val="004D352F"/>
    <w:rsid w:val="004D3DC7"/>
    <w:rsid w:val="004D48FC"/>
    <w:rsid w:val="004D6645"/>
    <w:rsid w:val="004D6D60"/>
    <w:rsid w:val="004E4163"/>
    <w:rsid w:val="004E6B56"/>
    <w:rsid w:val="004F12E9"/>
    <w:rsid w:val="004F2094"/>
    <w:rsid w:val="004F4457"/>
    <w:rsid w:val="004F4940"/>
    <w:rsid w:val="004F6258"/>
    <w:rsid w:val="00500BCF"/>
    <w:rsid w:val="00500CE1"/>
    <w:rsid w:val="00500F73"/>
    <w:rsid w:val="005029F6"/>
    <w:rsid w:val="00506682"/>
    <w:rsid w:val="00512A0F"/>
    <w:rsid w:val="00514DD0"/>
    <w:rsid w:val="00515195"/>
    <w:rsid w:val="005154A1"/>
    <w:rsid w:val="00517151"/>
    <w:rsid w:val="00521CAD"/>
    <w:rsid w:val="00522F05"/>
    <w:rsid w:val="005239C6"/>
    <w:rsid w:val="005303F3"/>
    <w:rsid w:val="00531336"/>
    <w:rsid w:val="00531632"/>
    <w:rsid w:val="00535898"/>
    <w:rsid w:val="005372A5"/>
    <w:rsid w:val="005379D0"/>
    <w:rsid w:val="00540D06"/>
    <w:rsid w:val="005423E9"/>
    <w:rsid w:val="00547235"/>
    <w:rsid w:val="005511C7"/>
    <w:rsid w:val="00554530"/>
    <w:rsid w:val="00557313"/>
    <w:rsid w:val="00557BF2"/>
    <w:rsid w:val="00557EFF"/>
    <w:rsid w:val="00564B30"/>
    <w:rsid w:val="005650AE"/>
    <w:rsid w:val="005663BD"/>
    <w:rsid w:val="005668C0"/>
    <w:rsid w:val="00566E65"/>
    <w:rsid w:val="00567CCD"/>
    <w:rsid w:val="00570C81"/>
    <w:rsid w:val="00571E3F"/>
    <w:rsid w:val="00573670"/>
    <w:rsid w:val="00576EAC"/>
    <w:rsid w:val="00576FAB"/>
    <w:rsid w:val="00576FE9"/>
    <w:rsid w:val="0058038E"/>
    <w:rsid w:val="005864E2"/>
    <w:rsid w:val="00590E4C"/>
    <w:rsid w:val="0059164F"/>
    <w:rsid w:val="005936A1"/>
    <w:rsid w:val="005936B4"/>
    <w:rsid w:val="00596F47"/>
    <w:rsid w:val="005A0721"/>
    <w:rsid w:val="005A09E0"/>
    <w:rsid w:val="005B186C"/>
    <w:rsid w:val="005B4EF2"/>
    <w:rsid w:val="005B5BF5"/>
    <w:rsid w:val="005B6CE5"/>
    <w:rsid w:val="005B6E20"/>
    <w:rsid w:val="005B758D"/>
    <w:rsid w:val="005B7725"/>
    <w:rsid w:val="005C02C1"/>
    <w:rsid w:val="005C1F74"/>
    <w:rsid w:val="005C51B4"/>
    <w:rsid w:val="005C5FB2"/>
    <w:rsid w:val="005C6267"/>
    <w:rsid w:val="005D0B88"/>
    <w:rsid w:val="005D2A1E"/>
    <w:rsid w:val="005D55ED"/>
    <w:rsid w:val="005D6577"/>
    <w:rsid w:val="005E1DA4"/>
    <w:rsid w:val="005E1FD2"/>
    <w:rsid w:val="005E308A"/>
    <w:rsid w:val="005E38F6"/>
    <w:rsid w:val="005E3ABB"/>
    <w:rsid w:val="005E4C75"/>
    <w:rsid w:val="005E5775"/>
    <w:rsid w:val="005E626E"/>
    <w:rsid w:val="005F0B7E"/>
    <w:rsid w:val="005F4B04"/>
    <w:rsid w:val="005F5D1D"/>
    <w:rsid w:val="00602A09"/>
    <w:rsid w:val="00602D82"/>
    <w:rsid w:val="00612E1E"/>
    <w:rsid w:val="00613B8C"/>
    <w:rsid w:val="006140B6"/>
    <w:rsid w:val="006152CE"/>
    <w:rsid w:val="00616555"/>
    <w:rsid w:val="00622326"/>
    <w:rsid w:val="00623E1C"/>
    <w:rsid w:val="00625250"/>
    <w:rsid w:val="006254D7"/>
    <w:rsid w:val="00626EFB"/>
    <w:rsid w:val="00630037"/>
    <w:rsid w:val="006307C0"/>
    <w:rsid w:val="00632909"/>
    <w:rsid w:val="00632ABE"/>
    <w:rsid w:val="00637AA8"/>
    <w:rsid w:val="00645E7A"/>
    <w:rsid w:val="00650271"/>
    <w:rsid w:val="0065037F"/>
    <w:rsid w:val="0065165E"/>
    <w:rsid w:val="00651A0B"/>
    <w:rsid w:val="006533ED"/>
    <w:rsid w:val="006537D0"/>
    <w:rsid w:val="00655AF7"/>
    <w:rsid w:val="00655F4A"/>
    <w:rsid w:val="00657416"/>
    <w:rsid w:val="0066137D"/>
    <w:rsid w:val="00662B71"/>
    <w:rsid w:val="00670967"/>
    <w:rsid w:val="006725C1"/>
    <w:rsid w:val="006734F6"/>
    <w:rsid w:val="0067480A"/>
    <w:rsid w:val="006774DD"/>
    <w:rsid w:val="0067792B"/>
    <w:rsid w:val="006808C3"/>
    <w:rsid w:val="00680E94"/>
    <w:rsid w:val="00686C29"/>
    <w:rsid w:val="00686EA2"/>
    <w:rsid w:val="00687065"/>
    <w:rsid w:val="00691401"/>
    <w:rsid w:val="00691716"/>
    <w:rsid w:val="00691B94"/>
    <w:rsid w:val="006923F8"/>
    <w:rsid w:val="00692BFF"/>
    <w:rsid w:val="00694D35"/>
    <w:rsid w:val="00696E0C"/>
    <w:rsid w:val="006A71C2"/>
    <w:rsid w:val="006A7F82"/>
    <w:rsid w:val="006B1335"/>
    <w:rsid w:val="006B13D0"/>
    <w:rsid w:val="006B2C23"/>
    <w:rsid w:val="006B43B2"/>
    <w:rsid w:val="006B6215"/>
    <w:rsid w:val="006B629F"/>
    <w:rsid w:val="006B71E5"/>
    <w:rsid w:val="006C33F2"/>
    <w:rsid w:val="006C4F3C"/>
    <w:rsid w:val="006C55A3"/>
    <w:rsid w:val="006C5AFB"/>
    <w:rsid w:val="006C6DAF"/>
    <w:rsid w:val="006D1C6A"/>
    <w:rsid w:val="006D6433"/>
    <w:rsid w:val="006D65BE"/>
    <w:rsid w:val="006D707B"/>
    <w:rsid w:val="006D7DE0"/>
    <w:rsid w:val="006E2B84"/>
    <w:rsid w:val="006E4778"/>
    <w:rsid w:val="006E5FD0"/>
    <w:rsid w:val="006E6DB3"/>
    <w:rsid w:val="006F129A"/>
    <w:rsid w:val="006F31F3"/>
    <w:rsid w:val="006F43AB"/>
    <w:rsid w:val="006F5997"/>
    <w:rsid w:val="006F5A8D"/>
    <w:rsid w:val="006F67F1"/>
    <w:rsid w:val="006F7558"/>
    <w:rsid w:val="00701B52"/>
    <w:rsid w:val="00702691"/>
    <w:rsid w:val="0070283E"/>
    <w:rsid w:val="00702937"/>
    <w:rsid w:val="007049FC"/>
    <w:rsid w:val="00705CDE"/>
    <w:rsid w:val="0070677D"/>
    <w:rsid w:val="00714376"/>
    <w:rsid w:val="00717896"/>
    <w:rsid w:val="00721ACD"/>
    <w:rsid w:val="0072339A"/>
    <w:rsid w:val="00723B9E"/>
    <w:rsid w:val="00725F96"/>
    <w:rsid w:val="0073064B"/>
    <w:rsid w:val="00730BB6"/>
    <w:rsid w:val="00732391"/>
    <w:rsid w:val="00732A6A"/>
    <w:rsid w:val="0073333D"/>
    <w:rsid w:val="00734D78"/>
    <w:rsid w:val="00735D79"/>
    <w:rsid w:val="00737F5F"/>
    <w:rsid w:val="00741898"/>
    <w:rsid w:val="0074196B"/>
    <w:rsid w:val="00744FB1"/>
    <w:rsid w:val="00746EDC"/>
    <w:rsid w:val="007513BC"/>
    <w:rsid w:val="007514AA"/>
    <w:rsid w:val="00755AB8"/>
    <w:rsid w:val="00755C46"/>
    <w:rsid w:val="00762C44"/>
    <w:rsid w:val="00763669"/>
    <w:rsid w:val="00763C0D"/>
    <w:rsid w:val="00764145"/>
    <w:rsid w:val="0076448A"/>
    <w:rsid w:val="007659E2"/>
    <w:rsid w:val="00765F15"/>
    <w:rsid w:val="0076DA7F"/>
    <w:rsid w:val="00770B15"/>
    <w:rsid w:val="00772D10"/>
    <w:rsid w:val="00773B25"/>
    <w:rsid w:val="00775D0C"/>
    <w:rsid w:val="007761C3"/>
    <w:rsid w:val="007767A0"/>
    <w:rsid w:val="007806E1"/>
    <w:rsid w:val="0078150E"/>
    <w:rsid w:val="007823FB"/>
    <w:rsid w:val="0078260C"/>
    <w:rsid w:val="00783813"/>
    <w:rsid w:val="007849F5"/>
    <w:rsid w:val="00790ADA"/>
    <w:rsid w:val="00796B8B"/>
    <w:rsid w:val="00796D00"/>
    <w:rsid w:val="007A10AC"/>
    <w:rsid w:val="007A42DE"/>
    <w:rsid w:val="007A5ACF"/>
    <w:rsid w:val="007B7DEE"/>
    <w:rsid w:val="007C6955"/>
    <w:rsid w:val="007D14A5"/>
    <w:rsid w:val="007D258C"/>
    <w:rsid w:val="007D3536"/>
    <w:rsid w:val="007D42A0"/>
    <w:rsid w:val="007E0111"/>
    <w:rsid w:val="007E0D65"/>
    <w:rsid w:val="007E16EF"/>
    <w:rsid w:val="007E1D3B"/>
    <w:rsid w:val="007E6941"/>
    <w:rsid w:val="007E7A37"/>
    <w:rsid w:val="007F358C"/>
    <w:rsid w:val="007F3DF4"/>
    <w:rsid w:val="00800D34"/>
    <w:rsid w:val="008029B3"/>
    <w:rsid w:val="008034FD"/>
    <w:rsid w:val="00804298"/>
    <w:rsid w:val="00804515"/>
    <w:rsid w:val="00804C5F"/>
    <w:rsid w:val="00806165"/>
    <w:rsid w:val="008111AE"/>
    <w:rsid w:val="00811D5F"/>
    <w:rsid w:val="008135DD"/>
    <w:rsid w:val="0081392A"/>
    <w:rsid w:val="00820DE3"/>
    <w:rsid w:val="00821A56"/>
    <w:rsid w:val="00822596"/>
    <w:rsid w:val="00822E5C"/>
    <w:rsid w:val="00823D66"/>
    <w:rsid w:val="00833D32"/>
    <w:rsid w:val="0083510C"/>
    <w:rsid w:val="00835BCA"/>
    <w:rsid w:val="00840E70"/>
    <w:rsid w:val="0084119D"/>
    <w:rsid w:val="00842403"/>
    <w:rsid w:val="00842B9B"/>
    <w:rsid w:val="00843DC1"/>
    <w:rsid w:val="0084554E"/>
    <w:rsid w:val="008479D4"/>
    <w:rsid w:val="00847ADA"/>
    <w:rsid w:val="008507EE"/>
    <w:rsid w:val="00850A3A"/>
    <w:rsid w:val="0085188E"/>
    <w:rsid w:val="008535D9"/>
    <w:rsid w:val="00853BBE"/>
    <w:rsid w:val="008569AB"/>
    <w:rsid w:val="008607A7"/>
    <w:rsid w:val="00863425"/>
    <w:rsid w:val="00864CC7"/>
    <w:rsid w:val="00865C34"/>
    <w:rsid w:val="008663CB"/>
    <w:rsid w:val="0086685D"/>
    <w:rsid w:val="008676B8"/>
    <w:rsid w:val="00867A37"/>
    <w:rsid w:val="00871570"/>
    <w:rsid w:val="008726CF"/>
    <w:rsid w:val="00874A50"/>
    <w:rsid w:val="00875B1A"/>
    <w:rsid w:val="00880902"/>
    <w:rsid w:val="00892388"/>
    <w:rsid w:val="00893092"/>
    <w:rsid w:val="008A2606"/>
    <w:rsid w:val="008A323A"/>
    <w:rsid w:val="008A35C8"/>
    <w:rsid w:val="008A4BA8"/>
    <w:rsid w:val="008A5DE2"/>
    <w:rsid w:val="008A6491"/>
    <w:rsid w:val="008A732B"/>
    <w:rsid w:val="008B2F8C"/>
    <w:rsid w:val="008B7354"/>
    <w:rsid w:val="008B7540"/>
    <w:rsid w:val="008C2813"/>
    <w:rsid w:val="008D24C9"/>
    <w:rsid w:val="008D312E"/>
    <w:rsid w:val="008D3283"/>
    <w:rsid w:val="008D4535"/>
    <w:rsid w:val="008D5826"/>
    <w:rsid w:val="008D69EC"/>
    <w:rsid w:val="008D728C"/>
    <w:rsid w:val="008E2637"/>
    <w:rsid w:val="008E33BC"/>
    <w:rsid w:val="008E355F"/>
    <w:rsid w:val="008E3CE8"/>
    <w:rsid w:val="008E5839"/>
    <w:rsid w:val="008E7722"/>
    <w:rsid w:val="008F2D0A"/>
    <w:rsid w:val="008F32C1"/>
    <w:rsid w:val="008F4330"/>
    <w:rsid w:val="008F732F"/>
    <w:rsid w:val="008F734F"/>
    <w:rsid w:val="009009EA"/>
    <w:rsid w:val="00900BBE"/>
    <w:rsid w:val="00903397"/>
    <w:rsid w:val="00906456"/>
    <w:rsid w:val="00906C0B"/>
    <w:rsid w:val="009077F2"/>
    <w:rsid w:val="00910023"/>
    <w:rsid w:val="00910F10"/>
    <w:rsid w:val="009117C4"/>
    <w:rsid w:val="00917BBC"/>
    <w:rsid w:val="00920224"/>
    <w:rsid w:val="009222AE"/>
    <w:rsid w:val="00922E05"/>
    <w:rsid w:val="00923D34"/>
    <w:rsid w:val="009267D0"/>
    <w:rsid w:val="0092768A"/>
    <w:rsid w:val="009276FF"/>
    <w:rsid w:val="009307A9"/>
    <w:rsid w:val="009324DE"/>
    <w:rsid w:val="0093251C"/>
    <w:rsid w:val="009333EE"/>
    <w:rsid w:val="00941201"/>
    <w:rsid w:val="00941788"/>
    <w:rsid w:val="00942EA5"/>
    <w:rsid w:val="0094310B"/>
    <w:rsid w:val="00944A28"/>
    <w:rsid w:val="009469B5"/>
    <w:rsid w:val="009478BD"/>
    <w:rsid w:val="00947B30"/>
    <w:rsid w:val="009524BB"/>
    <w:rsid w:val="00952F03"/>
    <w:rsid w:val="009533C1"/>
    <w:rsid w:val="009617E0"/>
    <w:rsid w:val="00962A2A"/>
    <w:rsid w:val="009745D3"/>
    <w:rsid w:val="00976573"/>
    <w:rsid w:val="009779F5"/>
    <w:rsid w:val="009800A2"/>
    <w:rsid w:val="00980257"/>
    <w:rsid w:val="009832BC"/>
    <w:rsid w:val="00984547"/>
    <w:rsid w:val="00984A99"/>
    <w:rsid w:val="00984E96"/>
    <w:rsid w:val="009852DE"/>
    <w:rsid w:val="00991D99"/>
    <w:rsid w:val="00992880"/>
    <w:rsid w:val="00992AF8"/>
    <w:rsid w:val="00997F33"/>
    <w:rsid w:val="009A0AF5"/>
    <w:rsid w:val="009A0CB3"/>
    <w:rsid w:val="009A27E4"/>
    <w:rsid w:val="009A3551"/>
    <w:rsid w:val="009A5193"/>
    <w:rsid w:val="009B1239"/>
    <w:rsid w:val="009B3775"/>
    <w:rsid w:val="009B3C4A"/>
    <w:rsid w:val="009B410C"/>
    <w:rsid w:val="009B5816"/>
    <w:rsid w:val="009C1807"/>
    <w:rsid w:val="009C1892"/>
    <w:rsid w:val="009C1A2D"/>
    <w:rsid w:val="009C1D28"/>
    <w:rsid w:val="009C2005"/>
    <w:rsid w:val="009C34D0"/>
    <w:rsid w:val="009C63DB"/>
    <w:rsid w:val="009D02EF"/>
    <w:rsid w:val="009D1067"/>
    <w:rsid w:val="009D24C6"/>
    <w:rsid w:val="009D2DF7"/>
    <w:rsid w:val="009D451C"/>
    <w:rsid w:val="009E1C89"/>
    <w:rsid w:val="009E4729"/>
    <w:rsid w:val="009F06C3"/>
    <w:rsid w:val="009F1350"/>
    <w:rsid w:val="009F4097"/>
    <w:rsid w:val="009F6EB8"/>
    <w:rsid w:val="009F77A7"/>
    <w:rsid w:val="00A0072E"/>
    <w:rsid w:val="00A02180"/>
    <w:rsid w:val="00A10E2A"/>
    <w:rsid w:val="00A12380"/>
    <w:rsid w:val="00A129F3"/>
    <w:rsid w:val="00A16281"/>
    <w:rsid w:val="00A16C3D"/>
    <w:rsid w:val="00A1769C"/>
    <w:rsid w:val="00A17FD9"/>
    <w:rsid w:val="00A2023B"/>
    <w:rsid w:val="00A21EC1"/>
    <w:rsid w:val="00A24669"/>
    <w:rsid w:val="00A300FD"/>
    <w:rsid w:val="00A30362"/>
    <w:rsid w:val="00A30A02"/>
    <w:rsid w:val="00A30A7B"/>
    <w:rsid w:val="00A30FB9"/>
    <w:rsid w:val="00A34606"/>
    <w:rsid w:val="00A34A4C"/>
    <w:rsid w:val="00A35829"/>
    <w:rsid w:val="00A402EB"/>
    <w:rsid w:val="00A415B1"/>
    <w:rsid w:val="00A41A57"/>
    <w:rsid w:val="00A445FD"/>
    <w:rsid w:val="00A446F2"/>
    <w:rsid w:val="00A50DF7"/>
    <w:rsid w:val="00A51809"/>
    <w:rsid w:val="00A60101"/>
    <w:rsid w:val="00A604B3"/>
    <w:rsid w:val="00A60919"/>
    <w:rsid w:val="00A617FB"/>
    <w:rsid w:val="00A62C6F"/>
    <w:rsid w:val="00A63A5D"/>
    <w:rsid w:val="00A659CB"/>
    <w:rsid w:val="00A65FDC"/>
    <w:rsid w:val="00A67CB2"/>
    <w:rsid w:val="00A67D48"/>
    <w:rsid w:val="00A67EF4"/>
    <w:rsid w:val="00A70C24"/>
    <w:rsid w:val="00A71246"/>
    <w:rsid w:val="00A72E07"/>
    <w:rsid w:val="00A758FA"/>
    <w:rsid w:val="00A76EE8"/>
    <w:rsid w:val="00A76FC3"/>
    <w:rsid w:val="00A7731D"/>
    <w:rsid w:val="00A8094A"/>
    <w:rsid w:val="00A80AB2"/>
    <w:rsid w:val="00A819E2"/>
    <w:rsid w:val="00A83A15"/>
    <w:rsid w:val="00A851AB"/>
    <w:rsid w:val="00A863CD"/>
    <w:rsid w:val="00A874AE"/>
    <w:rsid w:val="00A876AB"/>
    <w:rsid w:val="00A90F1F"/>
    <w:rsid w:val="00A93D19"/>
    <w:rsid w:val="00A97293"/>
    <w:rsid w:val="00AA445B"/>
    <w:rsid w:val="00AA5870"/>
    <w:rsid w:val="00AB0635"/>
    <w:rsid w:val="00AB4193"/>
    <w:rsid w:val="00AB4E62"/>
    <w:rsid w:val="00AB6537"/>
    <w:rsid w:val="00AC08FD"/>
    <w:rsid w:val="00AC0CF2"/>
    <w:rsid w:val="00AC352F"/>
    <w:rsid w:val="00AC4CCB"/>
    <w:rsid w:val="00AD34E6"/>
    <w:rsid w:val="00AD5CCB"/>
    <w:rsid w:val="00AD6308"/>
    <w:rsid w:val="00AE3B16"/>
    <w:rsid w:val="00AE3C64"/>
    <w:rsid w:val="00AE3CFC"/>
    <w:rsid w:val="00AE424C"/>
    <w:rsid w:val="00AE4C75"/>
    <w:rsid w:val="00AE5260"/>
    <w:rsid w:val="00AF0B6F"/>
    <w:rsid w:val="00AF2B6E"/>
    <w:rsid w:val="00AF5ADA"/>
    <w:rsid w:val="00AF677F"/>
    <w:rsid w:val="00AF6AD3"/>
    <w:rsid w:val="00B0083D"/>
    <w:rsid w:val="00B015D6"/>
    <w:rsid w:val="00B033A7"/>
    <w:rsid w:val="00B043C3"/>
    <w:rsid w:val="00B06FB2"/>
    <w:rsid w:val="00B07C38"/>
    <w:rsid w:val="00B132C9"/>
    <w:rsid w:val="00B13DA0"/>
    <w:rsid w:val="00B155A7"/>
    <w:rsid w:val="00B15F00"/>
    <w:rsid w:val="00B172E2"/>
    <w:rsid w:val="00B17C3F"/>
    <w:rsid w:val="00B20E35"/>
    <w:rsid w:val="00B213C2"/>
    <w:rsid w:val="00B22E53"/>
    <w:rsid w:val="00B237D2"/>
    <w:rsid w:val="00B26585"/>
    <w:rsid w:val="00B26761"/>
    <w:rsid w:val="00B27CB5"/>
    <w:rsid w:val="00B300F7"/>
    <w:rsid w:val="00B30827"/>
    <w:rsid w:val="00B3350A"/>
    <w:rsid w:val="00B34BD8"/>
    <w:rsid w:val="00B34ECF"/>
    <w:rsid w:val="00B36807"/>
    <w:rsid w:val="00B36CB5"/>
    <w:rsid w:val="00B37273"/>
    <w:rsid w:val="00B44421"/>
    <w:rsid w:val="00B46B39"/>
    <w:rsid w:val="00B47089"/>
    <w:rsid w:val="00B475A1"/>
    <w:rsid w:val="00B50CD4"/>
    <w:rsid w:val="00B526F9"/>
    <w:rsid w:val="00B57083"/>
    <w:rsid w:val="00B6045E"/>
    <w:rsid w:val="00B6437C"/>
    <w:rsid w:val="00B652E1"/>
    <w:rsid w:val="00B66316"/>
    <w:rsid w:val="00B66F66"/>
    <w:rsid w:val="00B6798C"/>
    <w:rsid w:val="00B72FD3"/>
    <w:rsid w:val="00B73493"/>
    <w:rsid w:val="00B73DA7"/>
    <w:rsid w:val="00B77BC1"/>
    <w:rsid w:val="00B819BD"/>
    <w:rsid w:val="00B81B4D"/>
    <w:rsid w:val="00B83650"/>
    <w:rsid w:val="00B84829"/>
    <w:rsid w:val="00B865BD"/>
    <w:rsid w:val="00B879D3"/>
    <w:rsid w:val="00B879FE"/>
    <w:rsid w:val="00B909E9"/>
    <w:rsid w:val="00B93B5E"/>
    <w:rsid w:val="00B93D64"/>
    <w:rsid w:val="00B9421F"/>
    <w:rsid w:val="00BA296F"/>
    <w:rsid w:val="00BA3EEF"/>
    <w:rsid w:val="00BA5CC9"/>
    <w:rsid w:val="00BA710B"/>
    <w:rsid w:val="00BA79D8"/>
    <w:rsid w:val="00BA7D2A"/>
    <w:rsid w:val="00BB17C3"/>
    <w:rsid w:val="00BB2C31"/>
    <w:rsid w:val="00BB5D59"/>
    <w:rsid w:val="00BC152C"/>
    <w:rsid w:val="00BC210B"/>
    <w:rsid w:val="00BC2CC4"/>
    <w:rsid w:val="00BC62B0"/>
    <w:rsid w:val="00BC6D38"/>
    <w:rsid w:val="00BD22FE"/>
    <w:rsid w:val="00BD3604"/>
    <w:rsid w:val="00BD3CA8"/>
    <w:rsid w:val="00BD4F6C"/>
    <w:rsid w:val="00BD6276"/>
    <w:rsid w:val="00BD76A0"/>
    <w:rsid w:val="00BD7DD2"/>
    <w:rsid w:val="00BE049D"/>
    <w:rsid w:val="00BE20DC"/>
    <w:rsid w:val="00BE7D61"/>
    <w:rsid w:val="00BE7E44"/>
    <w:rsid w:val="00BF07BA"/>
    <w:rsid w:val="00BF089C"/>
    <w:rsid w:val="00BF0DF1"/>
    <w:rsid w:val="00BF3050"/>
    <w:rsid w:val="00BF364F"/>
    <w:rsid w:val="00BF3A03"/>
    <w:rsid w:val="00BF4810"/>
    <w:rsid w:val="00BF58D6"/>
    <w:rsid w:val="00BF743A"/>
    <w:rsid w:val="00BF7916"/>
    <w:rsid w:val="00C00B52"/>
    <w:rsid w:val="00C01111"/>
    <w:rsid w:val="00C104D6"/>
    <w:rsid w:val="00C10E67"/>
    <w:rsid w:val="00C11A56"/>
    <w:rsid w:val="00C1260E"/>
    <w:rsid w:val="00C13AFB"/>
    <w:rsid w:val="00C15B2C"/>
    <w:rsid w:val="00C21655"/>
    <w:rsid w:val="00C21BA3"/>
    <w:rsid w:val="00C22050"/>
    <w:rsid w:val="00C2687A"/>
    <w:rsid w:val="00C2761F"/>
    <w:rsid w:val="00C346B9"/>
    <w:rsid w:val="00C35488"/>
    <w:rsid w:val="00C36515"/>
    <w:rsid w:val="00C36AF6"/>
    <w:rsid w:val="00C43211"/>
    <w:rsid w:val="00C4330E"/>
    <w:rsid w:val="00C44F43"/>
    <w:rsid w:val="00C47517"/>
    <w:rsid w:val="00C47BF8"/>
    <w:rsid w:val="00C50503"/>
    <w:rsid w:val="00C52180"/>
    <w:rsid w:val="00C52C49"/>
    <w:rsid w:val="00C52E7D"/>
    <w:rsid w:val="00C53546"/>
    <w:rsid w:val="00C53C39"/>
    <w:rsid w:val="00C53C66"/>
    <w:rsid w:val="00C54637"/>
    <w:rsid w:val="00C64726"/>
    <w:rsid w:val="00C7283C"/>
    <w:rsid w:val="00C72C15"/>
    <w:rsid w:val="00C7465F"/>
    <w:rsid w:val="00C752DF"/>
    <w:rsid w:val="00C77A14"/>
    <w:rsid w:val="00C77B69"/>
    <w:rsid w:val="00C77BA5"/>
    <w:rsid w:val="00C81595"/>
    <w:rsid w:val="00C82D6D"/>
    <w:rsid w:val="00C84A39"/>
    <w:rsid w:val="00C84E3E"/>
    <w:rsid w:val="00C85137"/>
    <w:rsid w:val="00C8659E"/>
    <w:rsid w:val="00C904E3"/>
    <w:rsid w:val="00C912AB"/>
    <w:rsid w:val="00C919E7"/>
    <w:rsid w:val="00C95E93"/>
    <w:rsid w:val="00C9661B"/>
    <w:rsid w:val="00CA48C3"/>
    <w:rsid w:val="00CA67FC"/>
    <w:rsid w:val="00CB28AF"/>
    <w:rsid w:val="00CB5244"/>
    <w:rsid w:val="00CB5526"/>
    <w:rsid w:val="00CB6627"/>
    <w:rsid w:val="00CC2D61"/>
    <w:rsid w:val="00CC3068"/>
    <w:rsid w:val="00CC7313"/>
    <w:rsid w:val="00CC7E70"/>
    <w:rsid w:val="00CD00AC"/>
    <w:rsid w:val="00CD0CA3"/>
    <w:rsid w:val="00CD1505"/>
    <w:rsid w:val="00CD2588"/>
    <w:rsid w:val="00CD2AF6"/>
    <w:rsid w:val="00CD3376"/>
    <w:rsid w:val="00CD38E3"/>
    <w:rsid w:val="00CD65DE"/>
    <w:rsid w:val="00CE0D4D"/>
    <w:rsid w:val="00CE2323"/>
    <w:rsid w:val="00CE3D78"/>
    <w:rsid w:val="00CE4387"/>
    <w:rsid w:val="00CE502D"/>
    <w:rsid w:val="00CE69CC"/>
    <w:rsid w:val="00CE751F"/>
    <w:rsid w:val="00CF462B"/>
    <w:rsid w:val="00CF46ED"/>
    <w:rsid w:val="00CF6503"/>
    <w:rsid w:val="00D027A0"/>
    <w:rsid w:val="00D03287"/>
    <w:rsid w:val="00D033EA"/>
    <w:rsid w:val="00D0614D"/>
    <w:rsid w:val="00D0618C"/>
    <w:rsid w:val="00D116B1"/>
    <w:rsid w:val="00D11EE2"/>
    <w:rsid w:val="00D1310D"/>
    <w:rsid w:val="00D14FBF"/>
    <w:rsid w:val="00D15249"/>
    <w:rsid w:val="00D172C6"/>
    <w:rsid w:val="00D21A12"/>
    <w:rsid w:val="00D227A6"/>
    <w:rsid w:val="00D303C2"/>
    <w:rsid w:val="00D31300"/>
    <w:rsid w:val="00D34AB5"/>
    <w:rsid w:val="00D36130"/>
    <w:rsid w:val="00D37404"/>
    <w:rsid w:val="00D40F06"/>
    <w:rsid w:val="00D412E3"/>
    <w:rsid w:val="00D41319"/>
    <w:rsid w:val="00D4418D"/>
    <w:rsid w:val="00D45BAD"/>
    <w:rsid w:val="00D45EEA"/>
    <w:rsid w:val="00D46783"/>
    <w:rsid w:val="00D50A68"/>
    <w:rsid w:val="00D50BD3"/>
    <w:rsid w:val="00D51094"/>
    <w:rsid w:val="00D55569"/>
    <w:rsid w:val="00D5635F"/>
    <w:rsid w:val="00D57E31"/>
    <w:rsid w:val="00D6079D"/>
    <w:rsid w:val="00D60B5F"/>
    <w:rsid w:val="00D60EEC"/>
    <w:rsid w:val="00D61749"/>
    <w:rsid w:val="00D62E72"/>
    <w:rsid w:val="00D6341C"/>
    <w:rsid w:val="00D70A28"/>
    <w:rsid w:val="00D7130E"/>
    <w:rsid w:val="00D738A3"/>
    <w:rsid w:val="00D74DC4"/>
    <w:rsid w:val="00D751A5"/>
    <w:rsid w:val="00D76633"/>
    <w:rsid w:val="00D766BC"/>
    <w:rsid w:val="00D77743"/>
    <w:rsid w:val="00D823D9"/>
    <w:rsid w:val="00D82D52"/>
    <w:rsid w:val="00D83D15"/>
    <w:rsid w:val="00D846F4"/>
    <w:rsid w:val="00D85AE4"/>
    <w:rsid w:val="00D92081"/>
    <w:rsid w:val="00D922D5"/>
    <w:rsid w:val="00D9392F"/>
    <w:rsid w:val="00D9446F"/>
    <w:rsid w:val="00D947E9"/>
    <w:rsid w:val="00D94A60"/>
    <w:rsid w:val="00DA609D"/>
    <w:rsid w:val="00DA6984"/>
    <w:rsid w:val="00DB5598"/>
    <w:rsid w:val="00DB6824"/>
    <w:rsid w:val="00DB72C4"/>
    <w:rsid w:val="00DB7D30"/>
    <w:rsid w:val="00DC0B28"/>
    <w:rsid w:val="00DC0CA1"/>
    <w:rsid w:val="00DC1621"/>
    <w:rsid w:val="00DC51E0"/>
    <w:rsid w:val="00DC66E3"/>
    <w:rsid w:val="00DC6CFE"/>
    <w:rsid w:val="00DC70E1"/>
    <w:rsid w:val="00DD2E28"/>
    <w:rsid w:val="00DD3A4E"/>
    <w:rsid w:val="00DD5AAC"/>
    <w:rsid w:val="00DD5FFE"/>
    <w:rsid w:val="00DF406B"/>
    <w:rsid w:val="00DF776F"/>
    <w:rsid w:val="00E039C5"/>
    <w:rsid w:val="00E12455"/>
    <w:rsid w:val="00E130CC"/>
    <w:rsid w:val="00E138C5"/>
    <w:rsid w:val="00E14663"/>
    <w:rsid w:val="00E15275"/>
    <w:rsid w:val="00E15487"/>
    <w:rsid w:val="00E1552B"/>
    <w:rsid w:val="00E15B61"/>
    <w:rsid w:val="00E160E5"/>
    <w:rsid w:val="00E170E7"/>
    <w:rsid w:val="00E171D6"/>
    <w:rsid w:val="00E178AE"/>
    <w:rsid w:val="00E230A1"/>
    <w:rsid w:val="00E23B83"/>
    <w:rsid w:val="00E30A4F"/>
    <w:rsid w:val="00E30DF6"/>
    <w:rsid w:val="00E33CBF"/>
    <w:rsid w:val="00E3471B"/>
    <w:rsid w:val="00E34B8F"/>
    <w:rsid w:val="00E353F2"/>
    <w:rsid w:val="00E35CF2"/>
    <w:rsid w:val="00E372CF"/>
    <w:rsid w:val="00E37621"/>
    <w:rsid w:val="00E42F6C"/>
    <w:rsid w:val="00E43FFE"/>
    <w:rsid w:val="00E44B00"/>
    <w:rsid w:val="00E45A05"/>
    <w:rsid w:val="00E45D65"/>
    <w:rsid w:val="00E47056"/>
    <w:rsid w:val="00E54778"/>
    <w:rsid w:val="00E57BA2"/>
    <w:rsid w:val="00E623CE"/>
    <w:rsid w:val="00E67656"/>
    <w:rsid w:val="00E70541"/>
    <w:rsid w:val="00E730B7"/>
    <w:rsid w:val="00E76D01"/>
    <w:rsid w:val="00E80001"/>
    <w:rsid w:val="00E80C1D"/>
    <w:rsid w:val="00E85F75"/>
    <w:rsid w:val="00E91352"/>
    <w:rsid w:val="00E91A13"/>
    <w:rsid w:val="00E91EC4"/>
    <w:rsid w:val="00E93717"/>
    <w:rsid w:val="00E95F81"/>
    <w:rsid w:val="00E97391"/>
    <w:rsid w:val="00EA1452"/>
    <w:rsid w:val="00EA4C33"/>
    <w:rsid w:val="00EA5519"/>
    <w:rsid w:val="00EA7B6D"/>
    <w:rsid w:val="00EA7FC2"/>
    <w:rsid w:val="00EB1E3D"/>
    <w:rsid w:val="00EB1F00"/>
    <w:rsid w:val="00EB2D1C"/>
    <w:rsid w:val="00EB66EB"/>
    <w:rsid w:val="00EC00E8"/>
    <w:rsid w:val="00EC427F"/>
    <w:rsid w:val="00EC6C7D"/>
    <w:rsid w:val="00EC7D0B"/>
    <w:rsid w:val="00ED0DA3"/>
    <w:rsid w:val="00ED106F"/>
    <w:rsid w:val="00ED13CE"/>
    <w:rsid w:val="00ED229E"/>
    <w:rsid w:val="00ED7ABC"/>
    <w:rsid w:val="00EE0562"/>
    <w:rsid w:val="00EE0F71"/>
    <w:rsid w:val="00EE1091"/>
    <w:rsid w:val="00EE34C1"/>
    <w:rsid w:val="00EE4E0B"/>
    <w:rsid w:val="00EE5BF7"/>
    <w:rsid w:val="00EE634F"/>
    <w:rsid w:val="00EF0220"/>
    <w:rsid w:val="00EF0ACA"/>
    <w:rsid w:val="00EF1191"/>
    <w:rsid w:val="00EF13C2"/>
    <w:rsid w:val="00EF1D22"/>
    <w:rsid w:val="00EF298B"/>
    <w:rsid w:val="00EF3012"/>
    <w:rsid w:val="00EF30F8"/>
    <w:rsid w:val="00EF54E5"/>
    <w:rsid w:val="00EF767C"/>
    <w:rsid w:val="00F03A59"/>
    <w:rsid w:val="00F043E0"/>
    <w:rsid w:val="00F06988"/>
    <w:rsid w:val="00F06C04"/>
    <w:rsid w:val="00F0776D"/>
    <w:rsid w:val="00F1100B"/>
    <w:rsid w:val="00F1518C"/>
    <w:rsid w:val="00F2241E"/>
    <w:rsid w:val="00F237BC"/>
    <w:rsid w:val="00F23A01"/>
    <w:rsid w:val="00F254AD"/>
    <w:rsid w:val="00F255D8"/>
    <w:rsid w:val="00F327E2"/>
    <w:rsid w:val="00F34D27"/>
    <w:rsid w:val="00F3502E"/>
    <w:rsid w:val="00F36905"/>
    <w:rsid w:val="00F418BE"/>
    <w:rsid w:val="00F43700"/>
    <w:rsid w:val="00F4571F"/>
    <w:rsid w:val="00F469F0"/>
    <w:rsid w:val="00F46BC8"/>
    <w:rsid w:val="00F505E4"/>
    <w:rsid w:val="00F550E2"/>
    <w:rsid w:val="00F5540A"/>
    <w:rsid w:val="00F55CC8"/>
    <w:rsid w:val="00F62500"/>
    <w:rsid w:val="00F62787"/>
    <w:rsid w:val="00F63690"/>
    <w:rsid w:val="00F63DA7"/>
    <w:rsid w:val="00F66210"/>
    <w:rsid w:val="00F70C1A"/>
    <w:rsid w:val="00F735AD"/>
    <w:rsid w:val="00F81966"/>
    <w:rsid w:val="00F8231E"/>
    <w:rsid w:val="00F82C9B"/>
    <w:rsid w:val="00F900DF"/>
    <w:rsid w:val="00F90D9F"/>
    <w:rsid w:val="00F930B6"/>
    <w:rsid w:val="00F9592A"/>
    <w:rsid w:val="00FA331B"/>
    <w:rsid w:val="00FA40C2"/>
    <w:rsid w:val="00FA4196"/>
    <w:rsid w:val="00FA4DDF"/>
    <w:rsid w:val="00FA6178"/>
    <w:rsid w:val="00FB1BE2"/>
    <w:rsid w:val="00FB1D4C"/>
    <w:rsid w:val="00FB36EE"/>
    <w:rsid w:val="00FB44DD"/>
    <w:rsid w:val="00FB62E1"/>
    <w:rsid w:val="00FC1F1C"/>
    <w:rsid w:val="00FC4694"/>
    <w:rsid w:val="00FC53B7"/>
    <w:rsid w:val="00FC7447"/>
    <w:rsid w:val="00FD1EE0"/>
    <w:rsid w:val="00FD30AF"/>
    <w:rsid w:val="00FD57C5"/>
    <w:rsid w:val="00FD5BF6"/>
    <w:rsid w:val="00FD5C0D"/>
    <w:rsid w:val="00FD6BAD"/>
    <w:rsid w:val="00FD7CD5"/>
    <w:rsid w:val="00FE04B4"/>
    <w:rsid w:val="00FE185C"/>
    <w:rsid w:val="00FE3A5C"/>
    <w:rsid w:val="00FE76EC"/>
    <w:rsid w:val="00FF01A3"/>
    <w:rsid w:val="00FF0C48"/>
    <w:rsid w:val="00FF1832"/>
    <w:rsid w:val="00FF4143"/>
    <w:rsid w:val="00FF74F0"/>
    <w:rsid w:val="00FF75D5"/>
    <w:rsid w:val="013E7D80"/>
    <w:rsid w:val="0186AB8C"/>
    <w:rsid w:val="01989055"/>
    <w:rsid w:val="01D8E049"/>
    <w:rsid w:val="021DF494"/>
    <w:rsid w:val="0282C78E"/>
    <w:rsid w:val="028832AA"/>
    <w:rsid w:val="029C8A16"/>
    <w:rsid w:val="02D078D7"/>
    <w:rsid w:val="02D78553"/>
    <w:rsid w:val="02D9AE5A"/>
    <w:rsid w:val="0368A464"/>
    <w:rsid w:val="0376235F"/>
    <w:rsid w:val="03BE168C"/>
    <w:rsid w:val="03EFC49B"/>
    <w:rsid w:val="0416F042"/>
    <w:rsid w:val="041F4EC9"/>
    <w:rsid w:val="0476A2E9"/>
    <w:rsid w:val="048E48FA"/>
    <w:rsid w:val="04C21652"/>
    <w:rsid w:val="04CD123B"/>
    <w:rsid w:val="05543B09"/>
    <w:rsid w:val="05812A93"/>
    <w:rsid w:val="05E8B205"/>
    <w:rsid w:val="062E1805"/>
    <w:rsid w:val="068AFBF7"/>
    <w:rsid w:val="069C5820"/>
    <w:rsid w:val="069E568F"/>
    <w:rsid w:val="06A3E99B"/>
    <w:rsid w:val="06C7E5B5"/>
    <w:rsid w:val="06CF4463"/>
    <w:rsid w:val="06F45ECA"/>
    <w:rsid w:val="0729C6CA"/>
    <w:rsid w:val="075D03E3"/>
    <w:rsid w:val="076A0173"/>
    <w:rsid w:val="077384F7"/>
    <w:rsid w:val="07BCB014"/>
    <w:rsid w:val="07ED13EA"/>
    <w:rsid w:val="082810B3"/>
    <w:rsid w:val="086C1AA7"/>
    <w:rsid w:val="086E5E6F"/>
    <w:rsid w:val="0891D553"/>
    <w:rsid w:val="089CCDEF"/>
    <w:rsid w:val="08BD56AF"/>
    <w:rsid w:val="092C1DBD"/>
    <w:rsid w:val="099A67EE"/>
    <w:rsid w:val="0AD4BF4E"/>
    <w:rsid w:val="0ADE718E"/>
    <w:rsid w:val="0ADECE98"/>
    <w:rsid w:val="0AEF3E3C"/>
    <w:rsid w:val="0B270EF9"/>
    <w:rsid w:val="0B28DA38"/>
    <w:rsid w:val="0B2BF3AC"/>
    <w:rsid w:val="0B375618"/>
    <w:rsid w:val="0B6FAD03"/>
    <w:rsid w:val="0BEE1295"/>
    <w:rsid w:val="0C5D31F4"/>
    <w:rsid w:val="0C9DD84A"/>
    <w:rsid w:val="0CF4B4ED"/>
    <w:rsid w:val="0D67EADB"/>
    <w:rsid w:val="0D94FE65"/>
    <w:rsid w:val="0DA4BCD2"/>
    <w:rsid w:val="0DB240F9"/>
    <w:rsid w:val="0E26E81D"/>
    <w:rsid w:val="0E4DC10F"/>
    <w:rsid w:val="0E5D256C"/>
    <w:rsid w:val="0E62D194"/>
    <w:rsid w:val="0E699B07"/>
    <w:rsid w:val="0E9FC64A"/>
    <w:rsid w:val="0EA1BE66"/>
    <w:rsid w:val="0EF61340"/>
    <w:rsid w:val="0F621AA1"/>
    <w:rsid w:val="0F838B7B"/>
    <w:rsid w:val="10188278"/>
    <w:rsid w:val="10486B6D"/>
    <w:rsid w:val="110F0EA2"/>
    <w:rsid w:val="112F6920"/>
    <w:rsid w:val="11396175"/>
    <w:rsid w:val="117EB30D"/>
    <w:rsid w:val="118DFC55"/>
    <w:rsid w:val="1194A29F"/>
    <w:rsid w:val="11D8E18C"/>
    <w:rsid w:val="11F2B45A"/>
    <w:rsid w:val="11F5DB13"/>
    <w:rsid w:val="125D686C"/>
    <w:rsid w:val="125FFADF"/>
    <w:rsid w:val="12618214"/>
    <w:rsid w:val="12841FDE"/>
    <w:rsid w:val="12B90096"/>
    <w:rsid w:val="12C94127"/>
    <w:rsid w:val="12D692BC"/>
    <w:rsid w:val="1303BD8A"/>
    <w:rsid w:val="133CA5F1"/>
    <w:rsid w:val="1391A7D7"/>
    <w:rsid w:val="13A362E6"/>
    <w:rsid w:val="141B98C9"/>
    <w:rsid w:val="143F1BBE"/>
    <w:rsid w:val="144B268A"/>
    <w:rsid w:val="14DCB26B"/>
    <w:rsid w:val="1521FF5C"/>
    <w:rsid w:val="15489385"/>
    <w:rsid w:val="1553F979"/>
    <w:rsid w:val="15875202"/>
    <w:rsid w:val="1599FC77"/>
    <w:rsid w:val="15A5258C"/>
    <w:rsid w:val="163F7003"/>
    <w:rsid w:val="16C4A3A2"/>
    <w:rsid w:val="16FDF22A"/>
    <w:rsid w:val="172AFC6F"/>
    <w:rsid w:val="17500709"/>
    <w:rsid w:val="176476D8"/>
    <w:rsid w:val="17E16FD8"/>
    <w:rsid w:val="186E5F7B"/>
    <w:rsid w:val="18839491"/>
    <w:rsid w:val="18B763B1"/>
    <w:rsid w:val="18DCB027"/>
    <w:rsid w:val="18E49233"/>
    <w:rsid w:val="192E06BC"/>
    <w:rsid w:val="193D0360"/>
    <w:rsid w:val="19637BB7"/>
    <w:rsid w:val="1973565A"/>
    <w:rsid w:val="19D84F7C"/>
    <w:rsid w:val="19F90D95"/>
    <w:rsid w:val="1A80D31E"/>
    <w:rsid w:val="1AFAE5A1"/>
    <w:rsid w:val="1B0AB0A6"/>
    <w:rsid w:val="1B2C25FE"/>
    <w:rsid w:val="1B3B7950"/>
    <w:rsid w:val="1B893D97"/>
    <w:rsid w:val="1BF0C57B"/>
    <w:rsid w:val="1C1667D0"/>
    <w:rsid w:val="1CAD7008"/>
    <w:rsid w:val="1CE9A614"/>
    <w:rsid w:val="1D2D7DF5"/>
    <w:rsid w:val="1D73DE16"/>
    <w:rsid w:val="1DA8073F"/>
    <w:rsid w:val="1DE3D487"/>
    <w:rsid w:val="1E51CA99"/>
    <w:rsid w:val="1F7B7EC0"/>
    <w:rsid w:val="200CBA41"/>
    <w:rsid w:val="2044EBE0"/>
    <w:rsid w:val="209D4D7B"/>
    <w:rsid w:val="21DF51A0"/>
    <w:rsid w:val="21FE2B76"/>
    <w:rsid w:val="221BF533"/>
    <w:rsid w:val="22534D24"/>
    <w:rsid w:val="22551690"/>
    <w:rsid w:val="225DC781"/>
    <w:rsid w:val="22792A0E"/>
    <w:rsid w:val="22A16CE1"/>
    <w:rsid w:val="22DAFD35"/>
    <w:rsid w:val="22DF61D7"/>
    <w:rsid w:val="22E88B44"/>
    <w:rsid w:val="22FF1B70"/>
    <w:rsid w:val="23249DF4"/>
    <w:rsid w:val="23539E0A"/>
    <w:rsid w:val="237A9561"/>
    <w:rsid w:val="23FA5C03"/>
    <w:rsid w:val="2436BD27"/>
    <w:rsid w:val="246AE8ED"/>
    <w:rsid w:val="24703221"/>
    <w:rsid w:val="2474835C"/>
    <w:rsid w:val="249D2A0E"/>
    <w:rsid w:val="24F14309"/>
    <w:rsid w:val="24FDD1F2"/>
    <w:rsid w:val="25382AF3"/>
    <w:rsid w:val="2559728B"/>
    <w:rsid w:val="2561A388"/>
    <w:rsid w:val="25621FAB"/>
    <w:rsid w:val="256F36FD"/>
    <w:rsid w:val="258B8464"/>
    <w:rsid w:val="25985511"/>
    <w:rsid w:val="25D6DFE9"/>
    <w:rsid w:val="261293A8"/>
    <w:rsid w:val="2653BA0B"/>
    <w:rsid w:val="2674A25C"/>
    <w:rsid w:val="269D9F5D"/>
    <w:rsid w:val="27660679"/>
    <w:rsid w:val="27920484"/>
    <w:rsid w:val="28081C7A"/>
    <w:rsid w:val="280DD924"/>
    <w:rsid w:val="28316EBD"/>
    <w:rsid w:val="283901C0"/>
    <w:rsid w:val="2871C743"/>
    <w:rsid w:val="28E82C88"/>
    <w:rsid w:val="293B2B65"/>
    <w:rsid w:val="294651DB"/>
    <w:rsid w:val="2956B4CF"/>
    <w:rsid w:val="2966D20A"/>
    <w:rsid w:val="29DD8246"/>
    <w:rsid w:val="2A460C0A"/>
    <w:rsid w:val="2A5A2D19"/>
    <w:rsid w:val="2A608F8D"/>
    <w:rsid w:val="2B227D19"/>
    <w:rsid w:val="2B4F1A26"/>
    <w:rsid w:val="2B5349CE"/>
    <w:rsid w:val="2B92E1C4"/>
    <w:rsid w:val="2BA10D2C"/>
    <w:rsid w:val="2C137774"/>
    <w:rsid w:val="2C3A3650"/>
    <w:rsid w:val="2C44CE0C"/>
    <w:rsid w:val="2C4A5A35"/>
    <w:rsid w:val="2CC9FB4D"/>
    <w:rsid w:val="2CE2577C"/>
    <w:rsid w:val="2CE3E21D"/>
    <w:rsid w:val="2DC607B2"/>
    <w:rsid w:val="2E3EC2AB"/>
    <w:rsid w:val="2EA155BF"/>
    <w:rsid w:val="2ED6D426"/>
    <w:rsid w:val="2F08A8CC"/>
    <w:rsid w:val="2F8B2AFC"/>
    <w:rsid w:val="2FA3B649"/>
    <w:rsid w:val="30167E21"/>
    <w:rsid w:val="307EAC7F"/>
    <w:rsid w:val="30BBA8AC"/>
    <w:rsid w:val="310E5AD0"/>
    <w:rsid w:val="3115B8A2"/>
    <w:rsid w:val="311D9FB9"/>
    <w:rsid w:val="316AD3E9"/>
    <w:rsid w:val="318B5C02"/>
    <w:rsid w:val="31CE069B"/>
    <w:rsid w:val="320F2AA3"/>
    <w:rsid w:val="32466009"/>
    <w:rsid w:val="324B29B9"/>
    <w:rsid w:val="325D59D9"/>
    <w:rsid w:val="326987E1"/>
    <w:rsid w:val="32CA5AEF"/>
    <w:rsid w:val="32D16979"/>
    <w:rsid w:val="32F770FA"/>
    <w:rsid w:val="3316ADFE"/>
    <w:rsid w:val="331BC669"/>
    <w:rsid w:val="33252679"/>
    <w:rsid w:val="3344ECDB"/>
    <w:rsid w:val="336E76C5"/>
    <w:rsid w:val="34D2D8CE"/>
    <w:rsid w:val="35222D71"/>
    <w:rsid w:val="355AF681"/>
    <w:rsid w:val="355E93EB"/>
    <w:rsid w:val="358F848D"/>
    <w:rsid w:val="35A62B7A"/>
    <w:rsid w:val="35AEE85A"/>
    <w:rsid w:val="363CA416"/>
    <w:rsid w:val="364017DB"/>
    <w:rsid w:val="3647115B"/>
    <w:rsid w:val="365A660E"/>
    <w:rsid w:val="36D063EC"/>
    <w:rsid w:val="3711028A"/>
    <w:rsid w:val="377C9527"/>
    <w:rsid w:val="3786764D"/>
    <w:rsid w:val="379E2DF2"/>
    <w:rsid w:val="37CE8A8C"/>
    <w:rsid w:val="380823B7"/>
    <w:rsid w:val="382666CA"/>
    <w:rsid w:val="38469472"/>
    <w:rsid w:val="388B05B0"/>
    <w:rsid w:val="38A1D5D7"/>
    <w:rsid w:val="38C53F39"/>
    <w:rsid w:val="38E5962B"/>
    <w:rsid w:val="3A267B16"/>
    <w:rsid w:val="3A67815A"/>
    <w:rsid w:val="3A693DB3"/>
    <w:rsid w:val="3AAE2297"/>
    <w:rsid w:val="3AB843E7"/>
    <w:rsid w:val="3B048D6C"/>
    <w:rsid w:val="3B18707F"/>
    <w:rsid w:val="3B6E7030"/>
    <w:rsid w:val="3BA7022B"/>
    <w:rsid w:val="3BEADEFB"/>
    <w:rsid w:val="3BF349D1"/>
    <w:rsid w:val="3C07C34F"/>
    <w:rsid w:val="3C22CA4C"/>
    <w:rsid w:val="3C2CA412"/>
    <w:rsid w:val="3C646B15"/>
    <w:rsid w:val="3C8FC66B"/>
    <w:rsid w:val="3CBFADB5"/>
    <w:rsid w:val="3CE3C3BC"/>
    <w:rsid w:val="3CF836D0"/>
    <w:rsid w:val="3D0000D3"/>
    <w:rsid w:val="3D200DBE"/>
    <w:rsid w:val="3E1595C2"/>
    <w:rsid w:val="3E15BFE7"/>
    <w:rsid w:val="3E160BDB"/>
    <w:rsid w:val="3E18C2EE"/>
    <w:rsid w:val="3E229C47"/>
    <w:rsid w:val="3E4220B7"/>
    <w:rsid w:val="3E5DBFB5"/>
    <w:rsid w:val="3EB16F43"/>
    <w:rsid w:val="3F20783A"/>
    <w:rsid w:val="3F2A9DFD"/>
    <w:rsid w:val="3F44C150"/>
    <w:rsid w:val="3F6A7DC2"/>
    <w:rsid w:val="3F7C10CA"/>
    <w:rsid w:val="3FC7E24C"/>
    <w:rsid w:val="3FF2170E"/>
    <w:rsid w:val="3FF853A5"/>
    <w:rsid w:val="41000027"/>
    <w:rsid w:val="41067856"/>
    <w:rsid w:val="4107EED9"/>
    <w:rsid w:val="411E53D3"/>
    <w:rsid w:val="41749D74"/>
    <w:rsid w:val="41CBF6D3"/>
    <w:rsid w:val="41EFA49C"/>
    <w:rsid w:val="422BCA0D"/>
    <w:rsid w:val="42302E92"/>
    <w:rsid w:val="429F0C57"/>
    <w:rsid w:val="43139659"/>
    <w:rsid w:val="4371D61A"/>
    <w:rsid w:val="43D4516D"/>
    <w:rsid w:val="43D776D4"/>
    <w:rsid w:val="4413AC05"/>
    <w:rsid w:val="44AE7680"/>
    <w:rsid w:val="44C7F7BE"/>
    <w:rsid w:val="44C96750"/>
    <w:rsid w:val="44E57B9D"/>
    <w:rsid w:val="455AE2B9"/>
    <w:rsid w:val="4566D26F"/>
    <w:rsid w:val="45A7EBF3"/>
    <w:rsid w:val="45AFFCDF"/>
    <w:rsid w:val="465F67E2"/>
    <w:rsid w:val="469CD950"/>
    <w:rsid w:val="4710998C"/>
    <w:rsid w:val="472AB89B"/>
    <w:rsid w:val="476E7640"/>
    <w:rsid w:val="47A602C8"/>
    <w:rsid w:val="47BB000B"/>
    <w:rsid w:val="47BD3A1A"/>
    <w:rsid w:val="4820CE33"/>
    <w:rsid w:val="48468FFC"/>
    <w:rsid w:val="4890CC41"/>
    <w:rsid w:val="489E33A2"/>
    <w:rsid w:val="48CD7390"/>
    <w:rsid w:val="48CE20CE"/>
    <w:rsid w:val="4911CB38"/>
    <w:rsid w:val="4922726E"/>
    <w:rsid w:val="49455DE9"/>
    <w:rsid w:val="494A2E70"/>
    <w:rsid w:val="49B3B573"/>
    <w:rsid w:val="49D540C8"/>
    <w:rsid w:val="49E962F9"/>
    <w:rsid w:val="49FEFAB8"/>
    <w:rsid w:val="4A86CA7A"/>
    <w:rsid w:val="4A9F7805"/>
    <w:rsid w:val="4AFF5D85"/>
    <w:rsid w:val="4B09776F"/>
    <w:rsid w:val="4B0B02F3"/>
    <w:rsid w:val="4B6FB31D"/>
    <w:rsid w:val="4C1BDF37"/>
    <w:rsid w:val="4CFC38D3"/>
    <w:rsid w:val="4CFEFFAA"/>
    <w:rsid w:val="4D15DB97"/>
    <w:rsid w:val="4D46AE6F"/>
    <w:rsid w:val="4D9ACD98"/>
    <w:rsid w:val="4DA52E66"/>
    <w:rsid w:val="4E227BE2"/>
    <w:rsid w:val="4E8961F6"/>
    <w:rsid w:val="4E99FA00"/>
    <w:rsid w:val="4EBFE7F8"/>
    <w:rsid w:val="4ED03594"/>
    <w:rsid w:val="4ED96DF2"/>
    <w:rsid w:val="4EF544AF"/>
    <w:rsid w:val="4F2F06B3"/>
    <w:rsid w:val="4F368003"/>
    <w:rsid w:val="4F7A1F0B"/>
    <w:rsid w:val="4F9F5973"/>
    <w:rsid w:val="4FA9A908"/>
    <w:rsid w:val="4FB26BA8"/>
    <w:rsid w:val="4FC5CE4C"/>
    <w:rsid w:val="505A4DC9"/>
    <w:rsid w:val="509629C3"/>
    <w:rsid w:val="50A4700E"/>
    <w:rsid w:val="50F4454E"/>
    <w:rsid w:val="50FF8026"/>
    <w:rsid w:val="51E22242"/>
    <w:rsid w:val="5203CA62"/>
    <w:rsid w:val="523939F1"/>
    <w:rsid w:val="52C117E4"/>
    <w:rsid w:val="535B64CB"/>
    <w:rsid w:val="536B9740"/>
    <w:rsid w:val="539052AD"/>
    <w:rsid w:val="53A25B07"/>
    <w:rsid w:val="53B4579B"/>
    <w:rsid w:val="5421B104"/>
    <w:rsid w:val="54252F01"/>
    <w:rsid w:val="5440244A"/>
    <w:rsid w:val="54427E6C"/>
    <w:rsid w:val="545A7529"/>
    <w:rsid w:val="549B5549"/>
    <w:rsid w:val="54F3F891"/>
    <w:rsid w:val="550C4DF5"/>
    <w:rsid w:val="553A6E20"/>
    <w:rsid w:val="5584460B"/>
    <w:rsid w:val="55D20EAD"/>
    <w:rsid w:val="55DC1A6E"/>
    <w:rsid w:val="562D0FD5"/>
    <w:rsid w:val="5637EE9A"/>
    <w:rsid w:val="564FE720"/>
    <w:rsid w:val="5719D7A8"/>
    <w:rsid w:val="57257B7C"/>
    <w:rsid w:val="5744241F"/>
    <w:rsid w:val="57C7949C"/>
    <w:rsid w:val="57D71F65"/>
    <w:rsid w:val="57DFA3B8"/>
    <w:rsid w:val="58217715"/>
    <w:rsid w:val="587E1C25"/>
    <w:rsid w:val="58817633"/>
    <w:rsid w:val="58B198C3"/>
    <w:rsid w:val="58B22DA6"/>
    <w:rsid w:val="58B3A8CF"/>
    <w:rsid w:val="58CA0790"/>
    <w:rsid w:val="591E1F0D"/>
    <w:rsid w:val="5923198F"/>
    <w:rsid w:val="594CC90E"/>
    <w:rsid w:val="596E093A"/>
    <w:rsid w:val="5972EB5D"/>
    <w:rsid w:val="59807E98"/>
    <w:rsid w:val="59B30E8E"/>
    <w:rsid w:val="5A4977D7"/>
    <w:rsid w:val="5A661F57"/>
    <w:rsid w:val="5A708432"/>
    <w:rsid w:val="5AA3FB19"/>
    <w:rsid w:val="5AA740E3"/>
    <w:rsid w:val="5AB496FA"/>
    <w:rsid w:val="5AD2ACAF"/>
    <w:rsid w:val="5B066C4B"/>
    <w:rsid w:val="5B4D64F5"/>
    <w:rsid w:val="5C02CBBF"/>
    <w:rsid w:val="5C0BC81E"/>
    <w:rsid w:val="5C46C591"/>
    <w:rsid w:val="5C6D8174"/>
    <w:rsid w:val="5C80CDCA"/>
    <w:rsid w:val="5C904E69"/>
    <w:rsid w:val="5C9E8684"/>
    <w:rsid w:val="5CB69297"/>
    <w:rsid w:val="5CBC0A8D"/>
    <w:rsid w:val="5CDFB880"/>
    <w:rsid w:val="5DE0A2BC"/>
    <w:rsid w:val="5E025560"/>
    <w:rsid w:val="5E1B592F"/>
    <w:rsid w:val="5E273025"/>
    <w:rsid w:val="5E467621"/>
    <w:rsid w:val="5E8AFB02"/>
    <w:rsid w:val="5EF06648"/>
    <w:rsid w:val="5F0E1B00"/>
    <w:rsid w:val="5F94D9C9"/>
    <w:rsid w:val="5FC1D6FB"/>
    <w:rsid w:val="600AD655"/>
    <w:rsid w:val="6045B1E2"/>
    <w:rsid w:val="605BD943"/>
    <w:rsid w:val="606486E4"/>
    <w:rsid w:val="607C5C24"/>
    <w:rsid w:val="60850C6E"/>
    <w:rsid w:val="609ED2F7"/>
    <w:rsid w:val="609F60DF"/>
    <w:rsid w:val="60EF7789"/>
    <w:rsid w:val="61222A81"/>
    <w:rsid w:val="614E5467"/>
    <w:rsid w:val="619409B0"/>
    <w:rsid w:val="62123D8F"/>
    <w:rsid w:val="624460CA"/>
    <w:rsid w:val="62B315CF"/>
    <w:rsid w:val="62CF38C3"/>
    <w:rsid w:val="62E4EBE8"/>
    <w:rsid w:val="62F3A393"/>
    <w:rsid w:val="63D4FE55"/>
    <w:rsid w:val="6406CE36"/>
    <w:rsid w:val="64070C1D"/>
    <w:rsid w:val="642726A6"/>
    <w:rsid w:val="64B7BF99"/>
    <w:rsid w:val="64BB4D71"/>
    <w:rsid w:val="64CDA7DC"/>
    <w:rsid w:val="64CED178"/>
    <w:rsid w:val="64FE2D0F"/>
    <w:rsid w:val="65116B06"/>
    <w:rsid w:val="654443D0"/>
    <w:rsid w:val="65858066"/>
    <w:rsid w:val="65953F4B"/>
    <w:rsid w:val="65ADAED5"/>
    <w:rsid w:val="65B77520"/>
    <w:rsid w:val="660C25A5"/>
    <w:rsid w:val="6642BEAC"/>
    <w:rsid w:val="6709A5D9"/>
    <w:rsid w:val="672BA7EB"/>
    <w:rsid w:val="67570D66"/>
    <w:rsid w:val="67634540"/>
    <w:rsid w:val="6794E77A"/>
    <w:rsid w:val="67A5F187"/>
    <w:rsid w:val="67AF2005"/>
    <w:rsid w:val="67F330A2"/>
    <w:rsid w:val="6800FD6F"/>
    <w:rsid w:val="68019299"/>
    <w:rsid w:val="68250DC7"/>
    <w:rsid w:val="68404BF1"/>
    <w:rsid w:val="685287FB"/>
    <w:rsid w:val="68692B86"/>
    <w:rsid w:val="6887BD15"/>
    <w:rsid w:val="688FD0FE"/>
    <w:rsid w:val="68975BE3"/>
    <w:rsid w:val="68B46F1D"/>
    <w:rsid w:val="68E80D36"/>
    <w:rsid w:val="69776CE0"/>
    <w:rsid w:val="69B450CE"/>
    <w:rsid w:val="69D47356"/>
    <w:rsid w:val="69D96721"/>
    <w:rsid w:val="6A203559"/>
    <w:rsid w:val="6A306CD1"/>
    <w:rsid w:val="6A60E21F"/>
    <w:rsid w:val="6A8853F2"/>
    <w:rsid w:val="6A9BBE4F"/>
    <w:rsid w:val="6AAA2084"/>
    <w:rsid w:val="6AD77E82"/>
    <w:rsid w:val="6AE9C52B"/>
    <w:rsid w:val="6B17417A"/>
    <w:rsid w:val="6B4B66AB"/>
    <w:rsid w:val="6B5030BA"/>
    <w:rsid w:val="6B690630"/>
    <w:rsid w:val="6BEDD750"/>
    <w:rsid w:val="6C31177F"/>
    <w:rsid w:val="6C600F22"/>
    <w:rsid w:val="6C9080CE"/>
    <w:rsid w:val="6C94014B"/>
    <w:rsid w:val="6CFA2ACF"/>
    <w:rsid w:val="6D107EA8"/>
    <w:rsid w:val="6D471380"/>
    <w:rsid w:val="6D6DCC84"/>
    <w:rsid w:val="6D9816E1"/>
    <w:rsid w:val="6DE571B7"/>
    <w:rsid w:val="6E2F5437"/>
    <w:rsid w:val="6E7CC2CE"/>
    <w:rsid w:val="6EB19AA5"/>
    <w:rsid w:val="6EC12C05"/>
    <w:rsid w:val="6F7F6710"/>
    <w:rsid w:val="6F89852F"/>
    <w:rsid w:val="6F9901F9"/>
    <w:rsid w:val="701FBC75"/>
    <w:rsid w:val="702D794F"/>
    <w:rsid w:val="702F8B22"/>
    <w:rsid w:val="704EA5F3"/>
    <w:rsid w:val="70576BD1"/>
    <w:rsid w:val="70A4219C"/>
    <w:rsid w:val="70C390C6"/>
    <w:rsid w:val="71031148"/>
    <w:rsid w:val="7109A99F"/>
    <w:rsid w:val="71106822"/>
    <w:rsid w:val="71110962"/>
    <w:rsid w:val="712BE6B1"/>
    <w:rsid w:val="7131CFA4"/>
    <w:rsid w:val="71479AD8"/>
    <w:rsid w:val="718EECD6"/>
    <w:rsid w:val="71E0F241"/>
    <w:rsid w:val="71F56308"/>
    <w:rsid w:val="72111CA5"/>
    <w:rsid w:val="723798B0"/>
    <w:rsid w:val="728F8870"/>
    <w:rsid w:val="72CC67DB"/>
    <w:rsid w:val="7334D717"/>
    <w:rsid w:val="733F7A40"/>
    <w:rsid w:val="7352DC4E"/>
    <w:rsid w:val="73F5FA61"/>
    <w:rsid w:val="73F8D434"/>
    <w:rsid w:val="74028F58"/>
    <w:rsid w:val="7444C29B"/>
    <w:rsid w:val="748A17E5"/>
    <w:rsid w:val="749D0187"/>
    <w:rsid w:val="74AFC393"/>
    <w:rsid w:val="7526DCDE"/>
    <w:rsid w:val="75455FB8"/>
    <w:rsid w:val="757D679A"/>
    <w:rsid w:val="75A1B4AC"/>
    <w:rsid w:val="75AFCF2A"/>
    <w:rsid w:val="75FBF54F"/>
    <w:rsid w:val="76040198"/>
    <w:rsid w:val="76A7327A"/>
    <w:rsid w:val="770B1E55"/>
    <w:rsid w:val="7725AE14"/>
    <w:rsid w:val="774D94D7"/>
    <w:rsid w:val="7762F2A9"/>
    <w:rsid w:val="77D2AA47"/>
    <w:rsid w:val="77E341CF"/>
    <w:rsid w:val="7809152E"/>
    <w:rsid w:val="7816D32D"/>
    <w:rsid w:val="78300DFC"/>
    <w:rsid w:val="786AF237"/>
    <w:rsid w:val="788BED86"/>
    <w:rsid w:val="78F887C5"/>
    <w:rsid w:val="78F8DCA1"/>
    <w:rsid w:val="791E32C8"/>
    <w:rsid w:val="79820D31"/>
    <w:rsid w:val="7987DA0F"/>
    <w:rsid w:val="7A3A5922"/>
    <w:rsid w:val="7A8733AE"/>
    <w:rsid w:val="7A8C9BA0"/>
    <w:rsid w:val="7A9421F2"/>
    <w:rsid w:val="7A9BF5AC"/>
    <w:rsid w:val="7AB346B6"/>
    <w:rsid w:val="7AE49884"/>
    <w:rsid w:val="7B20B5AE"/>
    <w:rsid w:val="7B2A9112"/>
    <w:rsid w:val="7B596436"/>
    <w:rsid w:val="7C0A7190"/>
    <w:rsid w:val="7C4710AC"/>
    <w:rsid w:val="7C519911"/>
    <w:rsid w:val="7C716415"/>
    <w:rsid w:val="7C928F65"/>
    <w:rsid w:val="7C9AE79A"/>
    <w:rsid w:val="7CA2D790"/>
    <w:rsid w:val="7CD70DCE"/>
    <w:rsid w:val="7CFA7EF0"/>
    <w:rsid w:val="7D42E200"/>
    <w:rsid w:val="7D5F77CF"/>
    <w:rsid w:val="7DA7EA8A"/>
    <w:rsid w:val="7DAF36A8"/>
    <w:rsid w:val="7DB9CC2E"/>
    <w:rsid w:val="7DC96038"/>
    <w:rsid w:val="7DE65B10"/>
    <w:rsid w:val="7DF505DD"/>
    <w:rsid w:val="7E7F5F9F"/>
    <w:rsid w:val="7F2A01E3"/>
    <w:rsid w:val="7FD5F006"/>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E45F8"/>
  <w15:chartTrackingRefBased/>
  <w15:docId w15:val="{887B7981-E6FB-4D28-9C19-FAC27B13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noProof/>
    </w:rPr>
  </w:style>
  <w:style w:type="paragraph" w:styleId="Pealkiri1">
    <w:name w:val="heading 1"/>
    <w:basedOn w:val="Normaallaad"/>
    <w:next w:val="Normaallaad"/>
    <w:link w:val="Pealkiri1Mrk"/>
    <w:uiPriority w:val="9"/>
    <w:qFormat/>
    <w:rsid w:val="009617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9617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9617E0"/>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9617E0"/>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9617E0"/>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9617E0"/>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9617E0"/>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9617E0"/>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9617E0"/>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9617E0"/>
    <w:rPr>
      <w:rFonts w:asciiTheme="majorHAnsi" w:eastAsiaTheme="majorEastAsia" w:hAnsiTheme="majorHAnsi" w:cstheme="majorBidi"/>
      <w:noProof/>
      <w:color w:val="0F4761" w:themeColor="accent1" w:themeShade="BF"/>
      <w:sz w:val="40"/>
      <w:szCs w:val="40"/>
    </w:rPr>
  </w:style>
  <w:style w:type="character" w:customStyle="1" w:styleId="Pealkiri2Mrk">
    <w:name w:val="Pealkiri 2 Märk"/>
    <w:basedOn w:val="Liguvaikefont"/>
    <w:link w:val="Pealkiri2"/>
    <w:uiPriority w:val="9"/>
    <w:semiHidden/>
    <w:rsid w:val="009617E0"/>
    <w:rPr>
      <w:rFonts w:asciiTheme="majorHAnsi" w:eastAsiaTheme="majorEastAsia" w:hAnsiTheme="majorHAnsi" w:cstheme="majorBidi"/>
      <w:noProof/>
      <w:color w:val="0F4761" w:themeColor="accent1" w:themeShade="BF"/>
      <w:sz w:val="32"/>
      <w:szCs w:val="32"/>
    </w:rPr>
  </w:style>
  <w:style w:type="character" w:customStyle="1" w:styleId="Pealkiri3Mrk">
    <w:name w:val="Pealkiri 3 Märk"/>
    <w:basedOn w:val="Liguvaikefont"/>
    <w:link w:val="Pealkiri3"/>
    <w:uiPriority w:val="9"/>
    <w:semiHidden/>
    <w:rsid w:val="009617E0"/>
    <w:rPr>
      <w:rFonts w:eastAsiaTheme="majorEastAsia" w:cstheme="majorBidi"/>
      <w:noProof/>
      <w:color w:val="0F4761" w:themeColor="accent1" w:themeShade="BF"/>
      <w:sz w:val="28"/>
      <w:szCs w:val="28"/>
    </w:rPr>
  </w:style>
  <w:style w:type="character" w:customStyle="1" w:styleId="Pealkiri4Mrk">
    <w:name w:val="Pealkiri 4 Märk"/>
    <w:basedOn w:val="Liguvaikefont"/>
    <w:link w:val="Pealkiri4"/>
    <w:uiPriority w:val="9"/>
    <w:semiHidden/>
    <w:rsid w:val="009617E0"/>
    <w:rPr>
      <w:rFonts w:eastAsiaTheme="majorEastAsia" w:cstheme="majorBidi"/>
      <w:i/>
      <w:iCs/>
      <w:noProof/>
      <w:color w:val="0F4761" w:themeColor="accent1" w:themeShade="BF"/>
    </w:rPr>
  </w:style>
  <w:style w:type="character" w:customStyle="1" w:styleId="Pealkiri5Mrk">
    <w:name w:val="Pealkiri 5 Märk"/>
    <w:basedOn w:val="Liguvaikefont"/>
    <w:link w:val="Pealkiri5"/>
    <w:uiPriority w:val="9"/>
    <w:semiHidden/>
    <w:rsid w:val="009617E0"/>
    <w:rPr>
      <w:rFonts w:eastAsiaTheme="majorEastAsia" w:cstheme="majorBidi"/>
      <w:noProof/>
      <w:color w:val="0F4761" w:themeColor="accent1" w:themeShade="BF"/>
    </w:rPr>
  </w:style>
  <w:style w:type="character" w:customStyle="1" w:styleId="Pealkiri6Mrk">
    <w:name w:val="Pealkiri 6 Märk"/>
    <w:basedOn w:val="Liguvaikefont"/>
    <w:link w:val="Pealkiri6"/>
    <w:uiPriority w:val="9"/>
    <w:semiHidden/>
    <w:rsid w:val="009617E0"/>
    <w:rPr>
      <w:rFonts w:eastAsiaTheme="majorEastAsia" w:cstheme="majorBidi"/>
      <w:i/>
      <w:iCs/>
      <w:noProof/>
      <w:color w:val="595959" w:themeColor="text1" w:themeTint="A6"/>
    </w:rPr>
  </w:style>
  <w:style w:type="character" w:customStyle="1" w:styleId="Pealkiri7Mrk">
    <w:name w:val="Pealkiri 7 Märk"/>
    <w:basedOn w:val="Liguvaikefont"/>
    <w:link w:val="Pealkiri7"/>
    <w:uiPriority w:val="9"/>
    <w:semiHidden/>
    <w:rsid w:val="009617E0"/>
    <w:rPr>
      <w:rFonts w:eastAsiaTheme="majorEastAsia" w:cstheme="majorBidi"/>
      <w:noProof/>
      <w:color w:val="595959" w:themeColor="text1" w:themeTint="A6"/>
    </w:rPr>
  </w:style>
  <w:style w:type="character" w:customStyle="1" w:styleId="Pealkiri8Mrk">
    <w:name w:val="Pealkiri 8 Märk"/>
    <w:basedOn w:val="Liguvaikefont"/>
    <w:link w:val="Pealkiri8"/>
    <w:uiPriority w:val="9"/>
    <w:semiHidden/>
    <w:rsid w:val="009617E0"/>
    <w:rPr>
      <w:rFonts w:eastAsiaTheme="majorEastAsia" w:cstheme="majorBidi"/>
      <w:i/>
      <w:iCs/>
      <w:noProof/>
      <w:color w:val="272727" w:themeColor="text1" w:themeTint="D8"/>
    </w:rPr>
  </w:style>
  <w:style w:type="character" w:customStyle="1" w:styleId="Pealkiri9Mrk">
    <w:name w:val="Pealkiri 9 Märk"/>
    <w:basedOn w:val="Liguvaikefont"/>
    <w:link w:val="Pealkiri9"/>
    <w:uiPriority w:val="9"/>
    <w:semiHidden/>
    <w:rsid w:val="009617E0"/>
    <w:rPr>
      <w:rFonts w:eastAsiaTheme="majorEastAsia" w:cstheme="majorBidi"/>
      <w:noProof/>
      <w:color w:val="272727" w:themeColor="text1" w:themeTint="D8"/>
    </w:rPr>
  </w:style>
  <w:style w:type="paragraph" w:styleId="Pealkiri">
    <w:name w:val="Title"/>
    <w:basedOn w:val="Normaallaad"/>
    <w:next w:val="Normaallaad"/>
    <w:link w:val="PealkiriMrk"/>
    <w:uiPriority w:val="10"/>
    <w:qFormat/>
    <w:rsid w:val="009617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9617E0"/>
    <w:rPr>
      <w:rFonts w:asciiTheme="majorHAnsi" w:eastAsiaTheme="majorEastAsia" w:hAnsiTheme="majorHAnsi" w:cstheme="majorBidi"/>
      <w:noProof/>
      <w:spacing w:val="-10"/>
      <w:kern w:val="28"/>
      <w:sz w:val="56"/>
      <w:szCs w:val="56"/>
    </w:rPr>
  </w:style>
  <w:style w:type="paragraph" w:styleId="Alapealkiri">
    <w:name w:val="Subtitle"/>
    <w:basedOn w:val="Normaallaad"/>
    <w:next w:val="Normaallaad"/>
    <w:link w:val="AlapealkiriMrk"/>
    <w:uiPriority w:val="11"/>
    <w:qFormat/>
    <w:rsid w:val="009617E0"/>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9617E0"/>
    <w:rPr>
      <w:rFonts w:eastAsiaTheme="majorEastAsia" w:cstheme="majorBidi"/>
      <w:noProof/>
      <w:color w:val="595959" w:themeColor="text1" w:themeTint="A6"/>
      <w:spacing w:val="15"/>
      <w:sz w:val="28"/>
      <w:szCs w:val="28"/>
    </w:rPr>
  </w:style>
  <w:style w:type="paragraph" w:styleId="Tsitaat">
    <w:name w:val="Quote"/>
    <w:basedOn w:val="Normaallaad"/>
    <w:next w:val="Normaallaad"/>
    <w:link w:val="TsitaatMrk"/>
    <w:uiPriority w:val="29"/>
    <w:qFormat/>
    <w:rsid w:val="009617E0"/>
    <w:pPr>
      <w:spacing w:before="160"/>
      <w:jc w:val="center"/>
    </w:pPr>
    <w:rPr>
      <w:i/>
      <w:iCs/>
      <w:color w:val="404040" w:themeColor="text1" w:themeTint="BF"/>
    </w:rPr>
  </w:style>
  <w:style w:type="character" w:customStyle="1" w:styleId="TsitaatMrk">
    <w:name w:val="Tsitaat Märk"/>
    <w:basedOn w:val="Liguvaikefont"/>
    <w:link w:val="Tsitaat"/>
    <w:uiPriority w:val="29"/>
    <w:rsid w:val="009617E0"/>
    <w:rPr>
      <w:i/>
      <w:iCs/>
      <w:noProof/>
      <w:color w:val="404040" w:themeColor="text1" w:themeTint="BF"/>
    </w:rPr>
  </w:style>
  <w:style w:type="paragraph" w:styleId="Loendilik">
    <w:name w:val="List Paragraph"/>
    <w:basedOn w:val="Normaallaad"/>
    <w:uiPriority w:val="34"/>
    <w:qFormat/>
    <w:rsid w:val="009617E0"/>
    <w:pPr>
      <w:ind w:left="720"/>
      <w:contextualSpacing/>
    </w:pPr>
  </w:style>
  <w:style w:type="character" w:styleId="Selgeltmrgatavrhutus">
    <w:name w:val="Intense Emphasis"/>
    <w:basedOn w:val="Liguvaikefont"/>
    <w:uiPriority w:val="21"/>
    <w:qFormat/>
    <w:rsid w:val="009617E0"/>
    <w:rPr>
      <w:i/>
      <w:iCs/>
      <w:color w:val="0F4761" w:themeColor="accent1" w:themeShade="BF"/>
    </w:rPr>
  </w:style>
  <w:style w:type="paragraph" w:styleId="Selgeltmrgatavtsitaat">
    <w:name w:val="Intense Quote"/>
    <w:basedOn w:val="Normaallaad"/>
    <w:next w:val="Normaallaad"/>
    <w:link w:val="SelgeltmrgatavtsitaatMrk"/>
    <w:uiPriority w:val="30"/>
    <w:qFormat/>
    <w:rsid w:val="009617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9617E0"/>
    <w:rPr>
      <w:i/>
      <w:iCs/>
      <w:noProof/>
      <w:color w:val="0F4761" w:themeColor="accent1" w:themeShade="BF"/>
    </w:rPr>
  </w:style>
  <w:style w:type="character" w:styleId="Selgeltmrgatavviide">
    <w:name w:val="Intense Reference"/>
    <w:basedOn w:val="Liguvaikefont"/>
    <w:uiPriority w:val="32"/>
    <w:qFormat/>
    <w:rsid w:val="009617E0"/>
    <w:rPr>
      <w:b/>
      <w:bCs/>
      <w:smallCaps/>
      <w:color w:val="0F4761" w:themeColor="accent1" w:themeShade="BF"/>
      <w:spacing w:val="5"/>
    </w:rPr>
  </w:style>
  <w:style w:type="paragraph" w:styleId="Pis">
    <w:name w:val="header"/>
    <w:basedOn w:val="Normaallaad"/>
    <w:link w:val="PisMrk"/>
    <w:uiPriority w:val="99"/>
    <w:unhideWhenUsed/>
    <w:rsid w:val="009617E0"/>
    <w:pPr>
      <w:tabs>
        <w:tab w:val="center" w:pos="4536"/>
        <w:tab w:val="right" w:pos="9072"/>
      </w:tabs>
      <w:spacing w:after="0" w:line="240" w:lineRule="auto"/>
    </w:pPr>
  </w:style>
  <w:style w:type="character" w:customStyle="1" w:styleId="PisMrk">
    <w:name w:val="Päis Märk"/>
    <w:basedOn w:val="Liguvaikefont"/>
    <w:link w:val="Pis"/>
    <w:uiPriority w:val="99"/>
    <w:rsid w:val="009617E0"/>
    <w:rPr>
      <w:noProof/>
    </w:rPr>
  </w:style>
  <w:style w:type="paragraph" w:styleId="Jalus">
    <w:name w:val="footer"/>
    <w:basedOn w:val="Normaallaad"/>
    <w:link w:val="JalusMrk"/>
    <w:uiPriority w:val="99"/>
    <w:unhideWhenUsed/>
    <w:rsid w:val="009617E0"/>
    <w:pPr>
      <w:tabs>
        <w:tab w:val="center" w:pos="4536"/>
        <w:tab w:val="right" w:pos="9072"/>
      </w:tabs>
      <w:spacing w:after="0" w:line="240" w:lineRule="auto"/>
    </w:pPr>
  </w:style>
  <w:style w:type="character" w:customStyle="1" w:styleId="JalusMrk">
    <w:name w:val="Jalus Märk"/>
    <w:basedOn w:val="Liguvaikefont"/>
    <w:link w:val="Jalus"/>
    <w:uiPriority w:val="99"/>
    <w:rsid w:val="009617E0"/>
    <w:rPr>
      <w:noProof/>
    </w:rPr>
  </w:style>
  <w:style w:type="paragraph" w:styleId="Normaallaadveeb">
    <w:name w:val="Normal (Web)"/>
    <w:basedOn w:val="Normaallaad"/>
    <w:uiPriority w:val="99"/>
    <w:unhideWhenUsed/>
    <w:rsid w:val="007F358C"/>
    <w:pPr>
      <w:spacing w:before="100" w:beforeAutospacing="1" w:after="100" w:afterAutospacing="1" w:line="240" w:lineRule="auto"/>
    </w:pPr>
    <w:rPr>
      <w:rFonts w:ascii="Times New Roman" w:eastAsiaTheme="minorEastAsia" w:hAnsi="Times New Roman" w:cs="Times New Roman"/>
      <w:noProof w:val="0"/>
      <w:kern w:val="0"/>
      <w:lang w:eastAsia="et-EE"/>
      <w14:ligatures w14:val="none"/>
    </w:rPr>
  </w:style>
  <w:style w:type="character" w:styleId="Tugev">
    <w:name w:val="Strong"/>
    <w:basedOn w:val="Liguvaikefont"/>
    <w:uiPriority w:val="22"/>
    <w:qFormat/>
    <w:rsid w:val="00A34606"/>
    <w:rPr>
      <w:b/>
      <w:bCs/>
    </w:rPr>
  </w:style>
  <w:style w:type="character" w:styleId="Kommentaariviide">
    <w:name w:val="annotation reference"/>
    <w:basedOn w:val="Liguvaikefont"/>
    <w:uiPriority w:val="99"/>
    <w:semiHidden/>
    <w:unhideWhenUsed/>
    <w:rsid w:val="00432111"/>
    <w:rPr>
      <w:sz w:val="16"/>
      <w:szCs w:val="16"/>
    </w:rPr>
  </w:style>
  <w:style w:type="paragraph" w:styleId="Kommentaaritekst">
    <w:name w:val="annotation text"/>
    <w:basedOn w:val="Normaallaad"/>
    <w:link w:val="KommentaaritekstMrk"/>
    <w:uiPriority w:val="99"/>
    <w:unhideWhenUsed/>
    <w:rsid w:val="00432111"/>
    <w:pPr>
      <w:spacing w:line="240" w:lineRule="auto"/>
    </w:pPr>
    <w:rPr>
      <w:sz w:val="20"/>
      <w:szCs w:val="20"/>
    </w:rPr>
  </w:style>
  <w:style w:type="character" w:customStyle="1" w:styleId="KommentaaritekstMrk">
    <w:name w:val="Kommentaari tekst Märk"/>
    <w:basedOn w:val="Liguvaikefont"/>
    <w:link w:val="Kommentaaritekst"/>
    <w:uiPriority w:val="99"/>
    <w:rsid w:val="00432111"/>
    <w:rPr>
      <w:noProof/>
      <w:sz w:val="20"/>
      <w:szCs w:val="20"/>
    </w:rPr>
  </w:style>
  <w:style w:type="paragraph" w:styleId="Kommentaariteema">
    <w:name w:val="annotation subject"/>
    <w:basedOn w:val="Kommentaaritekst"/>
    <w:next w:val="Kommentaaritekst"/>
    <w:link w:val="KommentaariteemaMrk"/>
    <w:uiPriority w:val="99"/>
    <w:semiHidden/>
    <w:unhideWhenUsed/>
    <w:rsid w:val="00432111"/>
    <w:rPr>
      <w:b/>
      <w:bCs/>
    </w:rPr>
  </w:style>
  <w:style w:type="character" w:customStyle="1" w:styleId="KommentaariteemaMrk">
    <w:name w:val="Kommentaari teema Märk"/>
    <w:basedOn w:val="KommentaaritekstMrk"/>
    <w:link w:val="Kommentaariteema"/>
    <w:uiPriority w:val="99"/>
    <w:semiHidden/>
    <w:rsid w:val="00432111"/>
    <w:rPr>
      <w:b/>
      <w:bCs/>
      <w:noProof/>
      <w:sz w:val="20"/>
      <w:szCs w:val="20"/>
    </w:rPr>
  </w:style>
  <w:style w:type="paragraph" w:styleId="Redaktsioon">
    <w:name w:val="Revision"/>
    <w:hidden/>
    <w:uiPriority w:val="99"/>
    <w:semiHidden/>
    <w:rsid w:val="00BF4810"/>
    <w:pPr>
      <w:spacing w:after="0" w:line="240" w:lineRule="auto"/>
    </w:pPr>
    <w:rPr>
      <w:noProof/>
    </w:rPr>
  </w:style>
  <w:style w:type="character" w:styleId="Hperlink">
    <w:name w:val="Hyperlink"/>
    <w:basedOn w:val="Liguvaikefont"/>
    <w:uiPriority w:val="99"/>
    <w:unhideWhenUsed/>
    <w:rsid w:val="00395B5F"/>
    <w:rPr>
      <w:color w:val="467886" w:themeColor="hyperlink"/>
      <w:u w:val="single"/>
    </w:rPr>
  </w:style>
  <w:style w:type="character" w:styleId="Lahendamatamainimine">
    <w:name w:val="Unresolved Mention"/>
    <w:basedOn w:val="Liguvaikefont"/>
    <w:uiPriority w:val="99"/>
    <w:semiHidden/>
    <w:unhideWhenUsed/>
    <w:rsid w:val="00395B5F"/>
    <w:rPr>
      <w:color w:val="605E5C"/>
      <w:shd w:val="clear" w:color="auto" w:fill="E1DFDD"/>
    </w:rPr>
  </w:style>
  <w:style w:type="character" w:styleId="Raamatupealkiri">
    <w:name w:val="Book Title"/>
    <w:basedOn w:val="Liguvaikefont"/>
    <w:uiPriority w:val="33"/>
    <w:qFormat/>
    <w:rsid w:val="0048063C"/>
    <w:rPr>
      <w:b/>
      <w:bCs/>
      <w:i/>
      <w:iCs/>
      <w:spacing w:val="5"/>
    </w:rPr>
  </w:style>
  <w:style w:type="paragraph" w:styleId="Pealdis">
    <w:name w:val="caption"/>
    <w:basedOn w:val="Normaallaad"/>
    <w:next w:val="Normaallaad"/>
    <w:uiPriority w:val="35"/>
    <w:semiHidden/>
    <w:unhideWhenUsed/>
    <w:qFormat/>
    <w:rsid w:val="0048063C"/>
    <w:pPr>
      <w:spacing w:after="200" w:line="240" w:lineRule="auto"/>
    </w:pPr>
    <w:rPr>
      <w:i/>
      <w:iCs/>
      <w:color w:val="0E2841" w:themeColor="text2"/>
      <w:sz w:val="18"/>
      <w:szCs w:val="18"/>
    </w:rPr>
  </w:style>
  <w:style w:type="character" w:styleId="Rhutus">
    <w:name w:val="Emphasis"/>
    <w:basedOn w:val="Liguvaikefont"/>
    <w:uiPriority w:val="20"/>
    <w:qFormat/>
    <w:rsid w:val="0048063C"/>
    <w:rPr>
      <w:i/>
      <w:iCs/>
    </w:rPr>
  </w:style>
  <w:style w:type="paragraph" w:styleId="Vahedeta">
    <w:name w:val="No Spacing"/>
    <w:uiPriority w:val="1"/>
    <w:qFormat/>
    <w:rsid w:val="0048063C"/>
    <w:pPr>
      <w:spacing w:after="0" w:line="240" w:lineRule="auto"/>
    </w:pPr>
    <w:rPr>
      <w:noProof/>
    </w:rPr>
  </w:style>
  <w:style w:type="character" w:styleId="Vaevumrgatavrhutus">
    <w:name w:val="Subtle Emphasis"/>
    <w:basedOn w:val="Liguvaikefont"/>
    <w:uiPriority w:val="19"/>
    <w:qFormat/>
    <w:rsid w:val="0048063C"/>
    <w:rPr>
      <w:i/>
      <w:iCs/>
      <w:color w:val="404040" w:themeColor="text1" w:themeTint="BF"/>
    </w:rPr>
  </w:style>
  <w:style w:type="character" w:styleId="Vaevumrgatavviide">
    <w:name w:val="Subtle Reference"/>
    <w:basedOn w:val="Liguvaikefont"/>
    <w:uiPriority w:val="31"/>
    <w:qFormat/>
    <w:rsid w:val="0048063C"/>
    <w:rPr>
      <w:smallCaps/>
      <w:color w:val="5A5A5A" w:themeColor="text1" w:themeTint="A5"/>
    </w:rPr>
  </w:style>
  <w:style w:type="paragraph" w:styleId="Sisukorrapealkiri">
    <w:name w:val="TOC Heading"/>
    <w:basedOn w:val="Pealkiri1"/>
    <w:next w:val="Normaallaad"/>
    <w:uiPriority w:val="39"/>
    <w:semiHidden/>
    <w:unhideWhenUsed/>
    <w:qFormat/>
    <w:rsid w:val="0048063C"/>
    <w:pPr>
      <w:spacing w:before="240" w:after="0"/>
      <w:outlineLvl w:val="9"/>
    </w:pPr>
    <w:rPr>
      <w:sz w:val="32"/>
      <w:szCs w:val="32"/>
    </w:rPr>
  </w:style>
  <w:style w:type="paragraph" w:styleId="Allmrkusetekst">
    <w:name w:val="footnote text"/>
    <w:basedOn w:val="Normaallaad"/>
    <w:link w:val="AllmrkusetekstMrk"/>
    <w:rsid w:val="00015B09"/>
    <w:pPr>
      <w:spacing w:after="0" w:line="240" w:lineRule="auto"/>
      <w:jc w:val="both"/>
    </w:pPr>
    <w:rPr>
      <w:rFonts w:ascii="Arial" w:eastAsia="Times New Roman" w:hAnsi="Arial" w:cs="Times New Roman"/>
      <w:noProof w:val="0"/>
      <w:kern w:val="0"/>
      <w:sz w:val="20"/>
      <w:szCs w:val="20"/>
      <w14:ligatures w14:val="none"/>
    </w:rPr>
  </w:style>
  <w:style w:type="character" w:customStyle="1" w:styleId="AllmrkusetekstMrk">
    <w:name w:val="Allmärkuse tekst Märk"/>
    <w:basedOn w:val="Liguvaikefont"/>
    <w:link w:val="Allmrkusetekst"/>
    <w:rsid w:val="00015B09"/>
    <w:rPr>
      <w:rFonts w:ascii="Arial" w:eastAsia="Times New Roman" w:hAnsi="Arial" w:cs="Times New Roman"/>
      <w:kern w:val="0"/>
      <w:sz w:val="20"/>
      <w:szCs w:val="20"/>
      <w14:ligatures w14:val="none"/>
    </w:rPr>
  </w:style>
  <w:style w:type="character" w:styleId="Allmrkuseviide">
    <w:name w:val="footnote reference"/>
    <w:basedOn w:val="Liguvaikefont"/>
    <w:rsid w:val="00015B09"/>
    <w:rPr>
      <w:vertAlign w:val="superscript"/>
    </w:rPr>
  </w:style>
  <w:style w:type="character" w:styleId="Klastatudhperlink">
    <w:name w:val="FollowedHyperlink"/>
    <w:basedOn w:val="Liguvaikefont"/>
    <w:uiPriority w:val="99"/>
    <w:semiHidden/>
    <w:unhideWhenUsed/>
    <w:rsid w:val="005E4C7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iigiteataja.ee/et/akt/130062026009"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file:///C:\Users\somhl20359\Downloads\riikliku%20j&#228;relevalve,%20haldusj&#228;relevalve%20ja%20teenistusliku%20j&#228;relevalve%20k&#228;igus%20tehtud%20ettekirjutused%20ning%20otsused%20nende%20j&#245;ustumisest%20alate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igiteataja.ee/et/akt/118032026017" TargetMode="External"/><Relationship Id="rId5" Type="http://schemas.openxmlformats.org/officeDocument/2006/relationships/numbering" Target="numbering.xml"/><Relationship Id="rId15" Type="http://schemas.openxmlformats.org/officeDocument/2006/relationships/hyperlink" Target="https://www.riigiteataja.ee/et/akt/118032026017"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iigiteataja.ee/et/akt/110032026002"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aki.ee/sites/default/files/documents/2026-09/Ettekirjutus-hoiatus%20isikuandmete%20kaitse%20asjas.pdf" TargetMode="External"/><Relationship Id="rId2" Type="http://schemas.openxmlformats.org/officeDocument/2006/relationships/hyperlink" Target="https://www.aki.ee/kiirelt-katte/aki-otsused/ettekirjutused" TargetMode="External"/><Relationship Id="rId1" Type="http://schemas.openxmlformats.org/officeDocument/2006/relationships/hyperlink" Target="https://avaandmed.ariregister.rik.ee/et/ariregistri-avaandmete-api/ettevotjaga-seotud-koikide-isikute-esindusoigused"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75D6B7EA7EB83469B2FE1631BCA26BE" ma:contentTypeVersion="13" ma:contentTypeDescription="Loo uus dokument" ma:contentTypeScope="" ma:versionID="d5da8cc9900533368ffac8d4bcd6572d">
  <xsd:schema xmlns:xsd="http://www.w3.org/2001/XMLSchema" xmlns:xs="http://www.w3.org/2001/XMLSchema" xmlns:p="http://schemas.microsoft.com/office/2006/metadata/properties" xmlns:ns2="a097d846-dd05-41e5-9b58-f25ef5bc894c" xmlns:ns3="2d11df42-a036-40cf-95f7-4e940c8b62b5" targetNamespace="http://schemas.microsoft.com/office/2006/metadata/properties" ma:root="true" ma:fieldsID="52799ec7659da032acc76de1a9e11949" ns2:_="" ns3:_="">
    <xsd:import namespace="a097d846-dd05-41e5-9b58-f25ef5bc894c"/>
    <xsd:import namespace="2d11df42-a036-40cf-95f7-4e940c8b6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Kommentaa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97d846-dd05-41e5-9b58-f25ef5bc89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Kommentaarid" ma:index="22" nillable="true" ma:displayName="Kommentaarid" ma:format="Dropdown" ma:internalName="Kommentaarid">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11df42-a036-40cf-95f7-4e940c8b62b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5bfc59-4a84-462d-9650-85ae9092f62c}" ma:internalName="TaxCatchAll" ma:showField="CatchAllData" ma:web="2d11df42-a036-40cf-95f7-4e940c8b6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d11df42-a036-40cf-95f7-4e940c8b62b5" xsi:nil="true"/>
    <lcf76f155ced4ddcb4097134ff3c332f xmlns="a097d846-dd05-41e5-9b58-f25ef5bc894c">
      <Terms xmlns="http://schemas.microsoft.com/office/infopath/2007/PartnerControls"/>
    </lcf76f155ced4ddcb4097134ff3c332f>
    <Kommentaarid xmlns="a097d846-dd05-41e5-9b58-f25ef5bc894c" xsi:nil="true"/>
  </documentManagement>
</p:properties>
</file>

<file path=customXml/itemProps1.xml><?xml version="1.0" encoding="utf-8"?>
<ds:datastoreItem xmlns:ds="http://schemas.openxmlformats.org/officeDocument/2006/customXml" ds:itemID="{E26650A9-D143-42AE-9DA1-16DA2F8CA4A6}">
  <ds:schemaRefs>
    <ds:schemaRef ds:uri="http://schemas.microsoft.com/sharepoint/v3/contenttype/forms"/>
  </ds:schemaRefs>
</ds:datastoreItem>
</file>

<file path=customXml/itemProps2.xml><?xml version="1.0" encoding="utf-8"?>
<ds:datastoreItem xmlns:ds="http://schemas.openxmlformats.org/officeDocument/2006/customXml" ds:itemID="{8625B169-3830-4DD9-9712-20F5E906F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97d846-dd05-41e5-9b58-f25ef5bc894c"/>
    <ds:schemaRef ds:uri="2d11df42-a036-40cf-95f7-4e940c8b6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8E33A6-AF46-4928-8E3F-602E58A51FA1}">
  <ds:schemaRefs>
    <ds:schemaRef ds:uri="http://schemas.openxmlformats.org/officeDocument/2006/bibliography"/>
  </ds:schemaRefs>
</ds:datastoreItem>
</file>

<file path=customXml/itemProps4.xml><?xml version="1.0" encoding="utf-8"?>
<ds:datastoreItem xmlns:ds="http://schemas.openxmlformats.org/officeDocument/2006/customXml" ds:itemID="{F7641616-B2A6-449F-8AC9-EA1EBD73E306}">
  <ds:schemaRefs>
    <ds:schemaRef ds:uri="http://schemas.microsoft.com/office/2006/metadata/properties"/>
    <ds:schemaRef ds:uri="http://schemas.microsoft.com/office/infopath/2007/PartnerControls"/>
    <ds:schemaRef ds:uri="2d11df42-a036-40cf-95f7-4e940c8b62b5"/>
    <ds:schemaRef ds:uri="a097d846-dd05-41e5-9b58-f25ef5bc894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3758</Words>
  <Characters>21798</Characters>
  <Application>Microsoft Office Word</Application>
  <DocSecurity>0</DocSecurity>
  <Lines>181</Lines>
  <Paragraphs>51</Paragraphs>
  <ScaleCrop>false</ScaleCrop>
  <Company/>
  <LinksUpToDate>false</LinksUpToDate>
  <CharactersWithSpaces>25505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Reinthal - HTM</dc:creator>
  <cp:keywords/>
  <dc:description/>
  <cp:lastModifiedBy>Heli Laarmann - SOM</cp:lastModifiedBy>
  <cp:revision>2</cp:revision>
  <cp:lastPrinted>2026-08-12T01:53:00Z</cp:lastPrinted>
  <dcterms:created xsi:type="dcterms:W3CDTF">2026-10-27T07:18:00Z</dcterms:created>
  <dcterms:modified xsi:type="dcterms:W3CDTF">2026-10-27T07:18:00Z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2026-07-30T13:46:51Z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0e8ede12-e0c4-4bb3-872e-ec28937bc99c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0x010100075D6B7EA7EB83469B2FE1631BCA26BE</vt:lpwstr>
  </property>
  <property fmtid="{D5CDD505-2E9C-101B-9397-08002B2CF9AE}" pid="11" name="MediaServiceImageTags">
    <vt:lpwstr/>
  </property>
  <property fmtid="{D5CDD505-2E9C-101B-9397-08002B2CF9AE}" pid="12" name="docLang">
    <vt:lpwstr>et</vt:lpwstr>
  </property>
  <property fmtid="{D5CDD505-2E9C-101B-9397-08002B2CF9AE}" pid="13" name="GrammarlyDocumentId">
    <vt:lpwstr>dfa77c38-bf10-4ad1-a2ef-73d4fc09ff7e</vt:lpwstr>
  </property>
</Properties>
</file>